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FEF16" w14:textId="77777777" w:rsidR="00D61E38" w:rsidRPr="009811A6" w:rsidRDefault="00D61E38" w:rsidP="00D61E3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>Приложение №1</w:t>
      </w:r>
    </w:p>
    <w:p w14:paraId="7B740F15" w14:textId="77777777" w:rsidR="00D61E38" w:rsidRPr="009811A6" w:rsidRDefault="00D61E38" w:rsidP="00D61E3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>к договору № ___________________</w:t>
      </w:r>
    </w:p>
    <w:p w14:paraId="2E738EA4" w14:textId="77777777" w:rsidR="00D61E38" w:rsidRPr="009811A6" w:rsidRDefault="00D61E38" w:rsidP="00D61E3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>от «____»____________20__г.</w:t>
      </w:r>
    </w:p>
    <w:p w14:paraId="223406B7" w14:textId="77777777" w:rsidR="00D61E38" w:rsidRPr="009811A6" w:rsidRDefault="00D61E38" w:rsidP="00D61E38">
      <w:pPr>
        <w:pStyle w:val="11"/>
        <w:jc w:val="center"/>
        <w:rPr>
          <w:rFonts w:ascii="Tahoma" w:hAnsi="Tahoma" w:cs="Tahoma"/>
          <w:b w:val="0"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>ТЕХНИЧЕСКОЕ ЗАДАНИЕ</w:t>
      </w:r>
    </w:p>
    <w:p w14:paraId="626BAA99" w14:textId="77777777" w:rsidR="008E442A" w:rsidRPr="00A73216" w:rsidRDefault="008E442A" w:rsidP="00583221">
      <w:pPr>
        <w:pStyle w:val="2"/>
        <w:ind w:left="4962" w:firstLine="425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Цели сопровождения</w:t>
      </w:r>
    </w:p>
    <w:p w14:paraId="577C9DCD" w14:textId="63DDA8B0" w:rsidR="008E442A" w:rsidRPr="00A73216" w:rsidRDefault="006A5372" w:rsidP="00583221">
      <w:pPr>
        <w:ind w:hanging="458"/>
        <w:rPr>
          <w:rFonts w:ascii="Tahoma" w:hAnsi="Tahoma" w:cs="Tahoma"/>
          <w:sz w:val="20"/>
          <w:szCs w:val="20"/>
        </w:rPr>
      </w:pPr>
      <w:r w:rsidRPr="008164BF">
        <w:rPr>
          <w:rFonts w:ascii="Tahoma" w:hAnsi="Tahoma" w:cs="Tahoma"/>
          <w:sz w:val="20"/>
          <w:szCs w:val="20"/>
        </w:rPr>
        <w:t xml:space="preserve">Основными целями оказания услуг по технической поддержке Системы </w:t>
      </w:r>
      <w:r w:rsidRPr="008164BF">
        <w:rPr>
          <w:rFonts w:ascii="Tahoma" w:hAnsi="Tahoma" w:cs="Tahoma"/>
          <w:sz w:val="20"/>
          <w:szCs w:val="20"/>
          <w:lang w:val="en-US"/>
        </w:rPr>
        <w:t>ITSM</w:t>
      </w:r>
      <w:r w:rsidRPr="008164BF">
        <w:rPr>
          <w:rFonts w:ascii="Tahoma" w:hAnsi="Tahoma" w:cs="Tahoma"/>
          <w:sz w:val="20"/>
          <w:szCs w:val="20"/>
        </w:rPr>
        <w:t xml:space="preserve"> (далее  Система) являются обеспечение её бесперебойного функционирования, обновление руководств пользователя и администратора, а также оперативное решение проблем, возникающих у пользователей при эксплуатации Системы</w:t>
      </w:r>
      <w:r w:rsidR="008E442A" w:rsidRPr="00A73216">
        <w:rPr>
          <w:rFonts w:ascii="Tahoma" w:hAnsi="Tahoma" w:cs="Tahoma"/>
          <w:sz w:val="20"/>
          <w:szCs w:val="20"/>
        </w:rPr>
        <w:t>.</w:t>
      </w:r>
    </w:p>
    <w:p w14:paraId="62BEA2BA" w14:textId="77777777" w:rsidR="008E442A" w:rsidRPr="00A73216" w:rsidRDefault="008E442A" w:rsidP="00583221">
      <w:pPr>
        <w:pStyle w:val="2"/>
        <w:ind w:hanging="45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Заказчик: </w:t>
      </w:r>
    </w:p>
    <w:p w14:paraId="4675B0EE" w14:textId="77777777" w:rsidR="008E442A" w:rsidRPr="00A73216" w:rsidRDefault="008E442A" w:rsidP="00583221">
      <w:pPr>
        <w:ind w:hanging="458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A73216">
        <w:rPr>
          <w:rFonts w:ascii="Tahoma" w:eastAsia="SimSun" w:hAnsi="Tahoma" w:cs="Tahoma"/>
          <w:sz w:val="20"/>
          <w:szCs w:val="20"/>
          <w:lang w:eastAsia="zh-CN"/>
        </w:rPr>
        <w:t>АО «</w:t>
      </w: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ЭнергосбыТ</w:t>
      </w:r>
      <w:r w:rsidRPr="00A73216">
        <w:rPr>
          <w:rFonts w:ascii="Tahoma" w:eastAsia="SimSun" w:hAnsi="Tahoma" w:cs="Tahoma"/>
          <w:sz w:val="20"/>
          <w:szCs w:val="20"/>
          <w:lang w:eastAsia="zh-CN"/>
        </w:rPr>
        <w:t xml:space="preserve"> Плюс», далее по тексту (Заказчик).</w:t>
      </w:r>
    </w:p>
    <w:p w14:paraId="2C1181DD" w14:textId="77777777" w:rsidR="008E442A" w:rsidRPr="00A73216" w:rsidRDefault="008E442A" w:rsidP="00583221">
      <w:pPr>
        <w:pStyle w:val="af9"/>
        <w:ind w:hanging="458"/>
        <w:rPr>
          <w:rFonts w:ascii="Tahoma" w:hAnsi="Tahoma" w:cs="Tahoma"/>
          <w:sz w:val="20"/>
          <w:szCs w:val="20"/>
        </w:rPr>
      </w:pPr>
    </w:p>
    <w:p w14:paraId="36AFC83D" w14:textId="77777777" w:rsidR="008E442A" w:rsidRPr="00A73216" w:rsidRDefault="008E442A" w:rsidP="00583221">
      <w:pPr>
        <w:pStyle w:val="2"/>
        <w:ind w:hanging="45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Требования к организационному объему услуг</w:t>
      </w:r>
    </w:p>
    <w:p w14:paraId="10A1948B" w14:textId="77777777" w:rsidR="008E442A" w:rsidRPr="00A73216" w:rsidRDefault="008E442A" w:rsidP="00583221">
      <w:pPr>
        <w:ind w:hanging="458"/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Услуги оказываются для нужд всех филиалов АО «ЭнергосбыТ Плюс»</w:t>
      </w:r>
      <w:bookmarkStart w:id="0" w:name="_GoBack"/>
      <w:bookmarkEnd w:id="0"/>
    </w:p>
    <w:p w14:paraId="75B2CFB8" w14:textId="77777777" w:rsidR="008E442A" w:rsidRPr="00A73216" w:rsidRDefault="008E442A" w:rsidP="00583221">
      <w:pPr>
        <w:pStyle w:val="2"/>
        <w:ind w:hanging="45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Требования к безопасности</w:t>
      </w:r>
    </w:p>
    <w:p w14:paraId="67D7BDCD" w14:textId="77777777" w:rsidR="008E442A" w:rsidRPr="00A73216" w:rsidRDefault="008E442A" w:rsidP="00583221">
      <w:pPr>
        <w:ind w:hanging="45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Уровень информационной безопасности при предоставлении услуг не может быть ниже принятого у Заказчика.</w:t>
      </w:r>
    </w:p>
    <w:p w14:paraId="5A995A55" w14:textId="77777777" w:rsidR="008E442A" w:rsidRPr="00A73216" w:rsidRDefault="008E442A" w:rsidP="00583221">
      <w:pPr>
        <w:pStyle w:val="2"/>
        <w:ind w:hanging="45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Взаимодействие сторон в рамках сопровождения</w:t>
      </w:r>
    </w:p>
    <w:p w14:paraId="482B4831" w14:textId="77777777" w:rsidR="008E442A" w:rsidRPr="00A73216" w:rsidRDefault="008E442A" w:rsidP="008E442A">
      <w:pPr>
        <w:ind w:firstLine="284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Основным каналом обращения за технической поддержкой является сама система </w:t>
      </w:r>
      <w:r w:rsidRPr="00A73216">
        <w:rPr>
          <w:rFonts w:ascii="Tahoma" w:hAnsi="Tahoma" w:cs="Tahoma"/>
          <w:sz w:val="20"/>
          <w:szCs w:val="20"/>
          <w:lang w:val="en-US"/>
        </w:rPr>
        <w:t>ITSM</w:t>
      </w:r>
      <w:r w:rsidRPr="00A73216">
        <w:rPr>
          <w:rFonts w:ascii="Tahoma" w:hAnsi="Tahoma" w:cs="Tahoma"/>
          <w:sz w:val="20"/>
          <w:szCs w:val="20"/>
        </w:rPr>
        <w:t>, установленная у Заказчика.</w:t>
      </w:r>
    </w:p>
    <w:p w14:paraId="3F7D6D6C" w14:textId="77777777" w:rsidR="008E442A" w:rsidRPr="00A73216" w:rsidRDefault="008E442A" w:rsidP="008E442A">
      <w:pPr>
        <w:ind w:firstLine="284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 случае нарушения работы Системы, невозможности регистрации и/или обработки обращения в Системе ITSM, Заказчик подает обращения на почтовый адрес или телефон Исполнителя, указанные в договоре.</w:t>
      </w:r>
    </w:p>
    <w:p w14:paraId="49DB981C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Исполнитель:</w:t>
      </w:r>
    </w:p>
    <w:p w14:paraId="086735C7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Обеспечивает обработку обращений, зарегистрированных в Системе на соответствующую конфигурационную единицу и рабочую группу Исполнителя;</w:t>
      </w:r>
    </w:p>
    <w:p w14:paraId="7A86D155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При заключении договора предоставляет дополнительные каналы обращения за технической поддержкой:  </w:t>
      </w:r>
    </w:p>
    <w:p w14:paraId="21199301" w14:textId="77777777" w:rsidR="008E442A" w:rsidRPr="00A73216" w:rsidRDefault="008E442A" w:rsidP="008E442A">
      <w:pPr>
        <w:tabs>
          <w:tab w:val="left" w:leader="underscore" w:pos="3544"/>
          <w:tab w:val="right" w:leader="underscore" w:pos="9356"/>
        </w:tabs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Номер телефона Исполнителя</w:t>
      </w:r>
    </w:p>
    <w:p w14:paraId="6D296135" w14:textId="77777777" w:rsidR="008E442A" w:rsidRPr="00A73216" w:rsidRDefault="008E442A" w:rsidP="008E442A">
      <w:pPr>
        <w:tabs>
          <w:tab w:val="left" w:leader="underscore" w:pos="3544"/>
          <w:tab w:val="right" w:leader="underscore" w:pos="9356"/>
        </w:tabs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Адрес электронной почты Исполнителя</w:t>
      </w:r>
    </w:p>
    <w:p w14:paraId="678311E8" w14:textId="6357BFFF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Ока</w:t>
      </w:r>
      <w:r w:rsidR="006A5372">
        <w:rPr>
          <w:rFonts w:ascii="Tahoma" w:hAnsi="Tahoma" w:cs="Tahoma"/>
          <w:sz w:val="20"/>
          <w:szCs w:val="20"/>
        </w:rPr>
        <w:t>зывает Услуги, указанные в п.1.7</w:t>
      </w:r>
      <w:r w:rsidRPr="00A73216">
        <w:rPr>
          <w:rFonts w:ascii="Tahoma" w:hAnsi="Tahoma" w:cs="Tahoma"/>
          <w:sz w:val="20"/>
          <w:szCs w:val="20"/>
        </w:rPr>
        <w:t xml:space="preserve"> настоящего Технического задания в соответствии с правилами предоставления технической поддержки (Приложение 1 к настоящему Технического задания)</w:t>
      </w:r>
    </w:p>
    <w:p w14:paraId="2A52E19A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Если инициатором работ является Исполнитель, то Исполнитель информирует по электронной почте представителя Заказчика о необходимости выполнения определенных действий сотрудниками Исполнителя, регистрирует соответствующую заявку в Системе и отслеживает ход ее исполнения в указанные сроки.</w:t>
      </w:r>
    </w:p>
    <w:p w14:paraId="48A58F23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На каждый вопрос Заказчика или на возникающую ошибку в Системе оформляется одно Обращение. </w:t>
      </w:r>
    </w:p>
    <w:p w14:paraId="1271026A" w14:textId="77777777" w:rsidR="008E442A" w:rsidRPr="00A73216" w:rsidRDefault="008E442A" w:rsidP="008E442A">
      <w:p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Отдельные работы по технической поддержке могут требовать временной остановки работы Системы, при которой работа всех Пользователей невозможна. Плановой остановкой считается остановка системы в нерабочее время, о которой Заказчик и Исполнитель договариваются заранее и ставят в известность Пользователей.</w:t>
      </w:r>
    </w:p>
    <w:p w14:paraId="1476680A" w14:textId="77777777" w:rsidR="008E442A" w:rsidRPr="00A73216" w:rsidRDefault="008E442A" w:rsidP="008E442A">
      <w:p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Все плановые остановки Исполнитель согласует по электронной почте Заказчику не менее чем за 2 дня до проведения работ. </w:t>
      </w:r>
    </w:p>
    <w:p w14:paraId="1D81FEB5" w14:textId="77777777" w:rsidR="008E442A" w:rsidRPr="00A73216" w:rsidRDefault="008E442A" w:rsidP="008E442A">
      <w:p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Остановки, вызванные нарушениями в работе серверного оборудования и программного обеспечения, считаются неплановыми. В этих 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работы.</w:t>
      </w:r>
    </w:p>
    <w:p w14:paraId="1F152CA3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lastRenderedPageBreak/>
        <w:t>Требования к функциональному объёму оказания услуг</w:t>
      </w:r>
    </w:p>
    <w:p w14:paraId="0A5E3C9D" w14:textId="77777777" w:rsidR="008E442A" w:rsidRPr="00A73216" w:rsidRDefault="008E442A" w:rsidP="008E442A">
      <w:pPr>
        <w:ind w:firstLine="6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Исполнитель выполняет для Заказчика следующие работы по сопровождению Системы:</w:t>
      </w:r>
    </w:p>
    <w:p w14:paraId="5C480CE1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Информационно-техническое обслуживание Системы, включающее доступ к закрытому форуму поддержки Итилиум с возможностью скачивания новых версий Системы;</w:t>
      </w:r>
    </w:p>
    <w:p w14:paraId="5322F645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Обновление Системы по мере выхода новых версий 1С Итилиум и портала Итилиум;</w:t>
      </w:r>
    </w:p>
    <w:p w14:paraId="7F4E896F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Консультирование пользователей и администраторов по вопросам эксплуатации системы;</w:t>
      </w:r>
    </w:p>
    <w:p w14:paraId="02FB5566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Консультирование пользователей и администраторов по решению проблем, возникающих при работе в Системе;</w:t>
      </w:r>
    </w:p>
    <w:p w14:paraId="7F07D715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Регистрация новых и изменение параметров существующих пользователей, назначение ролей, формирование групп пользователей;</w:t>
      </w:r>
    </w:p>
    <w:p w14:paraId="6AD34733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Модификация правил обработки заявок и нарядов;</w:t>
      </w:r>
    </w:p>
    <w:p w14:paraId="465F6923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Наполнение справочника организационно-штатной структуры, пользователей и других системных справочников;</w:t>
      </w:r>
    </w:p>
    <w:p w14:paraId="5551360F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Проведение анализа и предоставление инструкций по исправлению ошибок, обусловленных действиями Пользователей;</w:t>
      </w:r>
    </w:p>
    <w:p w14:paraId="2793CF31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Устранение последствий ошибок Пользователей и сбоев Системы, в т.ч. восстановление нормального функционирования Системы и нормального состояния хранилища данных;</w:t>
      </w:r>
    </w:p>
    <w:p w14:paraId="6C805A4C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Устранение ошибок программного обеспечения, приводящих к нарушению функционирования системы в штатном режиме согласно эксплуатационной документации;</w:t>
      </w:r>
    </w:p>
    <w:p w14:paraId="13150B1A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Ежедневный контроль работоспособности компонент Системы, мониторинг объектов хранилища данных;</w:t>
      </w:r>
    </w:p>
    <w:p w14:paraId="295790BB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Восстановление компонент Системы после сбоев – при необходимости;</w:t>
      </w:r>
    </w:p>
    <w:p w14:paraId="1F5816D3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Консультации при обновлении платформы Системы по мере выхода новых версий платформы Итилиум;</w:t>
      </w:r>
    </w:p>
    <w:p w14:paraId="11705BAC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Мониторинг производительности Системы и предоставление рекомендаций по увеличению быстродействия;</w:t>
      </w:r>
    </w:p>
    <w:p w14:paraId="1E797FBF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Расширение существующих и разработка новых отчетов;</w:t>
      </w:r>
    </w:p>
    <w:p w14:paraId="362686F2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Расширение существующей функциональности Системы и разработка дополнительной по Заявке Заказчика, их корректная интеграция в действующие механизмы, настройка их полного взаимодействия с типовыми решениями Системы для реализации бизнес-процессов Заказчика, трудозатраты на которые не превышают 86 часов в сумме;</w:t>
      </w:r>
    </w:p>
    <w:p w14:paraId="7F13D378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Настройка обмена данными с различными программами Заказчика штатным функционалом Системы, в том числе, работающими на платформах, отличных от платформы Итилиум, трудозатраты на которую не превышают 20 часов в сумме;</w:t>
      </w:r>
    </w:p>
    <w:p w14:paraId="36A48F77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Внесение корректировок и обновление пользовательских инструкций по работе с Системой;</w:t>
      </w:r>
    </w:p>
    <w:p w14:paraId="62209F38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Обучение работе с функционалом действующей Системы, трудозатраты на которое не превышают 10 часов в сумме;</w:t>
      </w:r>
    </w:p>
    <w:p w14:paraId="18892321" w14:textId="77777777" w:rsidR="008E442A" w:rsidRPr="00A73216" w:rsidRDefault="008E442A" w:rsidP="008E442A">
      <w:pPr>
        <w:pStyle w:val="af9"/>
        <w:numPr>
          <w:ilvl w:val="0"/>
          <w:numId w:val="40"/>
        </w:num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Прочие услуги, не указанные выше, связанные с функционированием Системы.</w:t>
      </w:r>
    </w:p>
    <w:p w14:paraId="60155F29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</w:p>
    <w:p w14:paraId="2EF08E3F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Состав работ, исключенных из объема сопровождения</w:t>
      </w:r>
    </w:p>
    <w:p w14:paraId="5D8DE55F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Перечень работ и услуг, исключенных из объема сопровождения и сервисного обслуживания Системы. При необходимости данные услуги могут быть предоставлены по заявке Заказчика на отдельных условиях и по отдельным соглашениям.</w:t>
      </w:r>
    </w:p>
    <w:p w14:paraId="27A5493A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Оценка нового программного обеспечения или оборудования - Оценка или одобрение нового программного обеспечения или аппаратных средств для использования у Заказчика, включая системы, разработанные третьими лицами или самим Заказчиком;</w:t>
      </w:r>
    </w:p>
    <w:p w14:paraId="0AF6F623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Приобретение нового программного обеспечения или оборудования -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Заказчика. Всё программное обеспечение или аппаратные средства, необходимые Исполнителю для использования при поддержке Заказчика, являются ответственностью Заказчика и приобретаются за его счет;</w:t>
      </w:r>
    </w:p>
    <w:p w14:paraId="3F4D5BCE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Лицензирование программного обеспечения - Исполнитель не поддерживает нелицензированное программное обеспечение и не предоставляет лицензии на программное обеспечение. Заказчик самостоятельно обеспечивает программное обеспечение необходимыми лицензиями и правами на использование;</w:t>
      </w:r>
    </w:p>
    <w:p w14:paraId="15C7C56E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Обновление аппаратных средств -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производителя;</w:t>
      </w:r>
    </w:p>
    <w:p w14:paraId="2BEDCD67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lastRenderedPageBreak/>
        <w:t>Помощь в использовании приложений - Советы или обучение настройкам и использованию приложений сторонних производителей, включая создание пользователей для этих приложений и т.п.;</w:t>
      </w:r>
    </w:p>
    <w:p w14:paraId="5CEDA3FC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Помощь в поддержке среды прикладных программ – Советы по использованию, поддержке и обслуживанию среды прикладных программ, включая инструментальные средства разработки, прикладное программное обеспечение сервера и баз данных;</w:t>
      </w:r>
    </w:p>
    <w:p w14:paraId="23B8E3E6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Помощь при нестандартных решениях - Касается использования Заказчиком нестандартных аппаратных средств или программного обеспечения, не поддерживаемых производителями, что часто является причиной непредсказуемого и неожиданного поведения или ненадежной работы всей Системы;</w:t>
      </w:r>
    </w:p>
    <w:p w14:paraId="070BB0DF" w14:textId="77777777" w:rsidR="008E442A" w:rsidRPr="00A73216" w:rsidRDefault="008E442A" w:rsidP="008E442A">
      <w:pPr>
        <w:pStyle w:val="af9"/>
        <w:numPr>
          <w:ilvl w:val="0"/>
          <w:numId w:val="4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Адаптивное обслуживание – Любая деятельность, имеющая отношение к обновлению, модернизации или преобразованию программного обеспечения Системы и выходящая за рамки согласованных технических требований, вследствие установки у Заказчика новых версий среды, прикладного программного обеспечения, включая операционные системы, серверное и клиентское программное обеспечение, базы данных, сетевое оборудование и т.д.</w:t>
      </w:r>
    </w:p>
    <w:p w14:paraId="668D04F8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4B049382" w14:textId="77777777" w:rsidR="008E442A" w:rsidRPr="00A73216" w:rsidRDefault="008E442A" w:rsidP="008E442A">
      <w:pPr>
        <w:pStyle w:val="1"/>
        <w:ind w:left="851" w:hanging="567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Объект сопровождения</w:t>
      </w:r>
    </w:p>
    <w:p w14:paraId="099BADE8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Функции Системы</w:t>
      </w:r>
    </w:p>
    <w:p w14:paraId="346B624B" w14:textId="77777777" w:rsidR="008E442A" w:rsidRPr="00A73216" w:rsidRDefault="008E442A" w:rsidP="008E442A">
      <w:pPr>
        <w:ind w:firstLine="360"/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Информационная система управления ИТ-услугами предназначена для автоматизации процессов управления ИТ-услугами, в том числе управления ИТ-активами Заказчика, а также автоматизации следующих ИТ-процессов организации:</w:t>
      </w:r>
    </w:p>
    <w:p w14:paraId="16A695E4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каталогом и уровнем услуг;</w:t>
      </w:r>
    </w:p>
    <w:p w14:paraId="0FD0F99D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инцидентами и запросами на обслуживание;</w:t>
      </w:r>
    </w:p>
    <w:p w14:paraId="5F04AED6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работами;</w:t>
      </w:r>
    </w:p>
    <w:p w14:paraId="51B4276D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проблемами;</w:t>
      </w:r>
    </w:p>
    <w:p w14:paraId="075958B8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релизами;</w:t>
      </w:r>
    </w:p>
    <w:p w14:paraId="09AD2F56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изменениями;</w:t>
      </w:r>
    </w:p>
    <w:p w14:paraId="53FDBB53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конфигурациями;</w:t>
      </w:r>
    </w:p>
    <w:p w14:paraId="48084B20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активами</w:t>
      </w:r>
    </w:p>
    <w:p w14:paraId="0136DAA7" w14:textId="77777777" w:rsidR="008E442A" w:rsidRPr="00A73216" w:rsidRDefault="008E442A" w:rsidP="008E442A">
      <w:pPr>
        <w:pStyle w:val="af9"/>
        <w:numPr>
          <w:ilvl w:val="0"/>
          <w:numId w:val="14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Управление персоналом.</w:t>
      </w:r>
    </w:p>
    <w:p w14:paraId="306EEBD8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Задачи Системы:</w:t>
      </w:r>
    </w:p>
    <w:p w14:paraId="2A5A99A2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hAnsi="Tahoma" w:cs="Tahoma"/>
          <w:sz w:val="20"/>
          <w:szCs w:val="20"/>
        </w:rPr>
        <w:t>С</w:t>
      </w: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труктурирование деятельности ИТ-подразделений, представив ее в виде Каталога услуг;</w:t>
      </w:r>
    </w:p>
    <w:p w14:paraId="70C4AADC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Организация учета запросов, поступающих от пользователей, через единую точку контакта – службу «Service Desk»;</w:t>
      </w:r>
    </w:p>
    <w:p w14:paraId="43DBBBA9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Получение аналитической отчетность о поступающих запросах пользователей в разрезе услуг;</w:t>
      </w:r>
    </w:p>
    <w:p w14:paraId="5FBB1CAE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Установка и контроль сроков обработки инцидентов и запросов, поступающих от пользователей;</w:t>
      </w:r>
    </w:p>
    <w:p w14:paraId="28483AB2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Предоставление клиентам интерфейса и инструмента подачи, отслеживания и оценки качества обработки их запросов;</w:t>
      </w:r>
    </w:p>
    <w:p w14:paraId="76007F53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Поднятие удовлетворенности внутренних и внешних клиентов предоставляемыми услугами;</w:t>
      </w:r>
    </w:p>
    <w:p w14:paraId="0C2189FE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Корректная оценка возможности по оказанию услуг при заключении Соглашения об уровне услуг;</w:t>
      </w:r>
    </w:p>
    <w:p w14:paraId="7DB78C0B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Учет трудозатрат сотрудников ИТ-подразделений в разрезе услуг/клиентов/сотрудников;</w:t>
      </w:r>
    </w:p>
    <w:p w14:paraId="058479BC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Выполнение и учет регламентных работ по обслуживанию ИТ-инфраструктуры;</w:t>
      </w:r>
    </w:p>
    <w:p w14:paraId="463EDEF6" w14:textId="77777777" w:rsidR="008E442A" w:rsidRPr="00A73216" w:rsidRDefault="008E442A" w:rsidP="008E442A">
      <w:pPr>
        <w:pStyle w:val="af9"/>
        <w:numPr>
          <w:ilvl w:val="0"/>
          <w:numId w:val="15"/>
        </w:numPr>
        <w:rPr>
          <w:rFonts w:ascii="Tahoma" w:eastAsiaTheme="minorHAnsi" w:hAnsi="Tahoma" w:cs="Tahoma"/>
          <w:sz w:val="20"/>
          <w:szCs w:val="20"/>
          <w:lang w:eastAsia="en-US"/>
        </w:rPr>
      </w:pPr>
      <w:r w:rsidRPr="00A73216">
        <w:rPr>
          <w:rFonts w:ascii="Tahoma" w:eastAsiaTheme="minorHAnsi" w:hAnsi="Tahoma" w:cs="Tahoma"/>
          <w:sz w:val="20"/>
          <w:szCs w:val="20"/>
          <w:lang w:eastAsia="en-US"/>
        </w:rPr>
        <w:t>Планирование и контролирование изменений в инфраструктуре, информационных системах и предоставляемых ИТ-услугах.</w:t>
      </w:r>
    </w:p>
    <w:p w14:paraId="74FC7003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Архитектура Системы</w:t>
      </w:r>
    </w:p>
    <w:p w14:paraId="13620B78" w14:textId="77777777" w:rsidR="008E442A" w:rsidRPr="00A73216" w:rsidRDefault="008E442A" w:rsidP="008E442A">
      <w:pPr>
        <w:ind w:firstLine="720"/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Система ITSM базируется на кластере серверов «1С: Предприятие 8» в клиент-серверном варианте, реализованном на основе трехуровневой архитектуры «клиент-сервер». Такая архитектура разделяет всю работающую систему на основные части, определенным образом взаимодействующие между собой:</w:t>
      </w:r>
    </w:p>
    <w:p w14:paraId="335EAF1F" w14:textId="77777777" w:rsidR="008E442A" w:rsidRPr="00A73216" w:rsidRDefault="008E442A" w:rsidP="008E442A">
      <w:pPr>
        <w:pStyle w:val="af9"/>
        <w:numPr>
          <w:ilvl w:val="0"/>
          <w:numId w:val="31"/>
        </w:num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Клиентское приложение;</w:t>
      </w:r>
    </w:p>
    <w:p w14:paraId="5270F866" w14:textId="77777777" w:rsidR="008E442A" w:rsidRPr="00A73216" w:rsidRDefault="008E442A" w:rsidP="008E442A">
      <w:pPr>
        <w:pStyle w:val="af9"/>
        <w:numPr>
          <w:ilvl w:val="0"/>
          <w:numId w:val="31"/>
        </w:num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Веб-сервер;</w:t>
      </w:r>
    </w:p>
    <w:p w14:paraId="52F64D7A" w14:textId="77777777" w:rsidR="008E442A" w:rsidRPr="00A73216" w:rsidRDefault="008E442A" w:rsidP="008E442A">
      <w:pPr>
        <w:pStyle w:val="af9"/>
        <w:numPr>
          <w:ilvl w:val="0"/>
          <w:numId w:val="31"/>
        </w:num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Кластер серверов «1С: Предприятие»;</w:t>
      </w:r>
    </w:p>
    <w:p w14:paraId="4E0714CA" w14:textId="77777777" w:rsidR="008E442A" w:rsidRPr="00A73216" w:rsidRDefault="008E442A" w:rsidP="008E442A">
      <w:pPr>
        <w:pStyle w:val="af9"/>
        <w:numPr>
          <w:ilvl w:val="0"/>
          <w:numId w:val="31"/>
        </w:num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Кластер серверов баз данных.</w:t>
      </w:r>
    </w:p>
    <w:p w14:paraId="00B57090" w14:textId="77777777" w:rsidR="008E442A" w:rsidRPr="00A73216" w:rsidRDefault="008E442A" w:rsidP="008E442A">
      <w:pPr>
        <w:pStyle w:val="af9"/>
        <w:numPr>
          <w:ilvl w:val="0"/>
          <w:numId w:val="31"/>
        </w:num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Веб-портал Итилиум</w:t>
      </w:r>
    </w:p>
    <w:p w14:paraId="4BABFC5C" w14:textId="77777777" w:rsidR="008E442A" w:rsidRPr="00A73216" w:rsidRDefault="008E442A" w:rsidP="008E442A">
      <w:p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Сервером лицензий 1С и Итилиума выступает один из серверов приложения 1С предприятия.</w:t>
      </w:r>
    </w:p>
    <w:p w14:paraId="1FFD2A2B" w14:textId="77777777" w:rsidR="008E442A" w:rsidRPr="00A73216" w:rsidRDefault="008E442A" w:rsidP="008E442A">
      <w:pPr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Клиентом системы </w:t>
      </w:r>
      <w:r w:rsidRPr="00A73216">
        <w:rPr>
          <w:rFonts w:ascii="Tahoma" w:hAnsi="Tahoma" w:cs="Tahoma"/>
          <w:sz w:val="20"/>
          <w:szCs w:val="20"/>
          <w:lang w:val="en-US"/>
        </w:rPr>
        <w:t>ITSM</w:t>
      </w:r>
      <w:r w:rsidRPr="00A73216">
        <w:rPr>
          <w:rFonts w:ascii="Tahoma" w:hAnsi="Tahoma" w:cs="Tahoma"/>
          <w:sz w:val="20"/>
          <w:szCs w:val="20"/>
        </w:rPr>
        <w:t xml:space="preserve"> выступают браузеры и клиенты 1С, установленные на ПК пользователей системы.</w:t>
      </w:r>
    </w:p>
    <w:p w14:paraId="4E478345" w14:textId="77777777" w:rsidR="008E442A" w:rsidRPr="00A73216" w:rsidRDefault="008E442A" w:rsidP="008E442A">
      <w:pPr>
        <w:pStyle w:val="2"/>
        <w:rPr>
          <w:rFonts w:ascii="Tahoma" w:hAnsi="Tahoma" w:cs="Tahoma"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lastRenderedPageBreak/>
        <w:t>Серверный состав системы ITSM</w:t>
      </w:r>
    </w:p>
    <w:p w14:paraId="2883CB21" w14:textId="77777777" w:rsidR="008E442A" w:rsidRPr="00A73216" w:rsidRDefault="008E442A" w:rsidP="008E442A">
      <w:pPr>
        <w:ind w:firstLine="720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Система располагается в виртуальной инфраструктуре центра обработки данных заказчика. Виртуальные машины, используемые для нужд системы, сконфигурированы и размещены на хостах кластеров, в ресурс-пулах и хранилищах, предоставленных заказчиком.</w:t>
      </w:r>
    </w:p>
    <w:p w14:paraId="63147B64" w14:textId="77777777" w:rsidR="008E442A" w:rsidRPr="00A73216" w:rsidRDefault="008E442A" w:rsidP="008E442A">
      <w:pPr>
        <w:ind w:firstLine="720"/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Все виртуальные машины, используемые для функционирования системы, располагаются в подсетях, обеспечивающих взаимодействие виртуальных машин и функциональных подсистем между собой и служебными сервисами заказчика.</w:t>
      </w:r>
    </w:p>
    <w:p w14:paraId="23CE9355" w14:textId="77777777" w:rsidR="008E442A" w:rsidRPr="00A73216" w:rsidRDefault="008E442A" w:rsidP="008E442A">
      <w:pPr>
        <w:pStyle w:val="2"/>
        <w:numPr>
          <w:ilvl w:val="0"/>
          <w:numId w:val="0"/>
        </w:numPr>
        <w:ind w:left="851"/>
        <w:rPr>
          <w:rFonts w:ascii="Tahoma" w:hAnsi="Tahoma" w:cs="Tahoma"/>
          <w:sz w:val="20"/>
          <w:szCs w:val="20"/>
        </w:rPr>
      </w:pPr>
    </w:p>
    <w:tbl>
      <w:tblPr>
        <w:tblW w:w="3262" w:type="pct"/>
        <w:tblInd w:w="1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3739"/>
      </w:tblGrid>
      <w:tr w:rsidR="008E442A" w:rsidRPr="00A73216" w14:paraId="1707A3C4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bottom"/>
            <w:hideMark/>
          </w:tcPr>
          <w:p w14:paraId="46F6DBDA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677" w:type="pct"/>
          </w:tcPr>
          <w:p w14:paraId="075D07FA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Роль</w:t>
            </w:r>
          </w:p>
        </w:tc>
      </w:tr>
      <w:tr w:rsidR="008E442A" w:rsidRPr="00A73216" w14:paraId="48D9D6A3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1B22548C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</w:t>
            </w: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dmz-</w:t>
            </w:r>
            <w:r w:rsidRPr="00A73216">
              <w:rPr>
                <w:rFonts w:ascii="Tahoma" w:hAnsi="Tahoma" w:cs="Tahoma"/>
                <w:sz w:val="20"/>
                <w:szCs w:val="20"/>
              </w:rPr>
              <w:t>itsm</w:t>
            </w:r>
          </w:p>
        </w:tc>
        <w:tc>
          <w:tcPr>
            <w:tcW w:w="2677" w:type="pct"/>
            <w:vAlign w:val="center"/>
          </w:tcPr>
          <w:p w14:paraId="0F123722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Публикация продуктивного сервера для внешнего веб-сервиса</w:t>
            </w:r>
          </w:p>
        </w:tc>
      </w:tr>
      <w:tr w:rsidR="008E442A" w:rsidRPr="00A73216" w14:paraId="6E65D886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680C0966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msk-itsm-app02</w:t>
            </w:r>
          </w:p>
        </w:tc>
        <w:tc>
          <w:tcPr>
            <w:tcW w:w="2677" w:type="pct"/>
            <w:vAlign w:val="center"/>
          </w:tcPr>
          <w:p w14:paraId="30D17442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Сервер 1С Предприятия, сервер </w:t>
            </w: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IIS</w:t>
            </w:r>
            <w:r w:rsidRPr="00A73216">
              <w:rPr>
                <w:rFonts w:ascii="Tahoma" w:hAnsi="Tahoma" w:cs="Tahoma"/>
                <w:sz w:val="20"/>
                <w:szCs w:val="20"/>
              </w:rPr>
              <w:t>, сервер лицензирования Итилиум и 1С.</w:t>
            </w:r>
          </w:p>
        </w:tc>
      </w:tr>
      <w:tr w:rsidR="008E442A" w:rsidRPr="00A73216" w14:paraId="68E7D347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543070A2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msk-itsm-db01</w:t>
            </w:r>
          </w:p>
        </w:tc>
        <w:tc>
          <w:tcPr>
            <w:tcW w:w="2677" w:type="pct"/>
            <w:vAlign w:val="center"/>
          </w:tcPr>
          <w:p w14:paraId="615DDCAD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Сервер БД</w:t>
            </w:r>
          </w:p>
        </w:tc>
      </w:tr>
      <w:tr w:rsidR="008E442A" w:rsidRPr="00A73216" w14:paraId="0809813F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20A1435B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msk-itsm-</w:t>
            </w: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test17</w:t>
            </w:r>
          </w:p>
        </w:tc>
        <w:tc>
          <w:tcPr>
            <w:tcW w:w="2677" w:type="pct"/>
            <w:vAlign w:val="center"/>
          </w:tcPr>
          <w:p w14:paraId="65A1B77F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Тестовая среда. Тестовый сервер Приложений 1С для ИТСМ</w:t>
            </w:r>
          </w:p>
        </w:tc>
      </w:tr>
      <w:tr w:rsidR="008E442A" w:rsidRPr="00A73216" w14:paraId="6554FEB2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6FAFF5E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msk-itsm-</w:t>
            </w: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test</w:t>
            </w:r>
            <w:r w:rsidRPr="00A73216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2677" w:type="pct"/>
            <w:vAlign w:val="center"/>
          </w:tcPr>
          <w:p w14:paraId="4C79523E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Тестовая среда. ИТСМ тест sql</w:t>
            </w:r>
          </w:p>
        </w:tc>
      </w:tr>
      <w:tr w:rsidR="008E442A" w:rsidRPr="00A73216" w14:paraId="4CB1D79F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</w:tcPr>
          <w:p w14:paraId="08BBDB4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msk-es04-app97</w:t>
            </w:r>
          </w:p>
        </w:tc>
        <w:tc>
          <w:tcPr>
            <w:tcW w:w="2677" w:type="pct"/>
          </w:tcPr>
          <w:p w14:paraId="29D7890F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Продуктивная среда bitrix - prod</w:t>
            </w:r>
          </w:p>
        </w:tc>
      </w:tr>
      <w:tr w:rsidR="008E442A" w:rsidRPr="00A73216" w14:paraId="54C68100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</w:tcPr>
          <w:p w14:paraId="5DA9BA10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msk-es04-app96</w:t>
            </w:r>
          </w:p>
        </w:tc>
        <w:tc>
          <w:tcPr>
            <w:tcW w:w="2677" w:type="pct"/>
          </w:tcPr>
          <w:p w14:paraId="5353E6B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Тестовая среда bitrix - </w:t>
            </w: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test</w:t>
            </w:r>
          </w:p>
        </w:tc>
      </w:tr>
      <w:tr w:rsidR="008E442A" w:rsidRPr="00A73216" w14:paraId="58090FB9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  <w:vAlign w:val="center"/>
          </w:tcPr>
          <w:p w14:paraId="5E4FAF4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msk-itsm-web01</w:t>
            </w:r>
          </w:p>
        </w:tc>
        <w:tc>
          <w:tcPr>
            <w:tcW w:w="2677" w:type="pct"/>
            <w:vAlign w:val="center"/>
          </w:tcPr>
          <w:p w14:paraId="3203D4D7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Форум</w:t>
            </w:r>
          </w:p>
        </w:tc>
      </w:tr>
      <w:tr w:rsidR="008E442A" w:rsidRPr="00A73216" w14:paraId="68B38362" w14:textId="77777777" w:rsidTr="00E3027F">
        <w:trPr>
          <w:trHeight w:val="300"/>
        </w:trPr>
        <w:tc>
          <w:tcPr>
            <w:tcW w:w="2323" w:type="pct"/>
            <w:shd w:val="clear" w:color="auto" w:fill="auto"/>
            <w:noWrap/>
          </w:tcPr>
          <w:p w14:paraId="6EAD2151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msk-es04-ts19</w:t>
            </w:r>
          </w:p>
          <w:p w14:paraId="02E41CF6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73216">
              <w:rPr>
                <w:rFonts w:ascii="Tahoma" w:hAnsi="Tahoma" w:cs="Tahoma"/>
                <w:sz w:val="20"/>
                <w:szCs w:val="20"/>
                <w:lang w:val="en-US"/>
              </w:rPr>
              <w:t>msk-es04-ts20</w:t>
            </w:r>
          </w:p>
        </w:tc>
        <w:tc>
          <w:tcPr>
            <w:tcW w:w="2677" w:type="pct"/>
          </w:tcPr>
          <w:p w14:paraId="0437B8A7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Продуктивная среда терминалы коллекции ITSM</w:t>
            </w:r>
          </w:p>
        </w:tc>
      </w:tr>
    </w:tbl>
    <w:p w14:paraId="49C43795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07953CC1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- для отправки. Взаимодействие с доменом осуществляется по протоколу LDAP для прозрачной авторизации в системе и синхронизации справочников бизнес-пользователей и исполнителей</w:t>
      </w:r>
    </w:p>
    <w:p w14:paraId="034861A1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Режим функционирования Системы</w:t>
      </w:r>
    </w:p>
    <w:p w14:paraId="0AD602BB" w14:textId="77777777" w:rsidR="008E442A" w:rsidRPr="00A73216" w:rsidRDefault="008E442A" w:rsidP="008E442A">
      <w:pPr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Система функционирует в режиме многопользовательского доступа 24 часа в день, 7 дней в неделю</w:t>
      </w:r>
    </w:p>
    <w:p w14:paraId="4F337DFA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0574B994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Контактные лица</w:t>
      </w:r>
    </w:p>
    <w:p w14:paraId="026F7D29" w14:textId="6A001E2E" w:rsidR="00705631" w:rsidRPr="009811A6" w:rsidRDefault="008E442A" w:rsidP="008E442A">
      <w:pPr>
        <w:rPr>
          <w:rFonts w:ascii="Tahoma" w:hAnsi="Tahoma" w:cs="Tahoma"/>
          <w:b/>
          <w:i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Перечень контактных лиц определяется в двустороннем порядке и оформляется после заключения договора на техническую поддержку. В случае замены контактных лиц сторона, осуществившая такую замену, должна уведомить противоположную сторону любым доступным способом в течение 2 рабочих дней.</w:t>
      </w:r>
    </w:p>
    <w:p w14:paraId="02489212" w14:textId="77777777" w:rsidR="00D10109" w:rsidRPr="009811A6" w:rsidRDefault="00D10109" w:rsidP="000F6D43">
      <w:pPr>
        <w:rPr>
          <w:rFonts w:ascii="Tahoma" w:hAnsi="Tahoma" w:cs="Tahoma"/>
          <w:sz w:val="20"/>
          <w:szCs w:val="20"/>
        </w:rPr>
      </w:pPr>
    </w:p>
    <w:p w14:paraId="38E4DE50" w14:textId="77777777" w:rsidR="00371762" w:rsidRPr="009811A6" w:rsidRDefault="00371762" w:rsidP="000F6D43">
      <w:pPr>
        <w:ind w:firstLine="426"/>
        <w:rPr>
          <w:rFonts w:ascii="Tahoma" w:hAnsi="Tahoma" w:cs="Tahoma"/>
          <w:i/>
          <w:sz w:val="20"/>
          <w:szCs w:val="20"/>
        </w:rPr>
      </w:pPr>
    </w:p>
    <w:p w14:paraId="1736F1EE" w14:textId="31EBF6B4" w:rsidR="006B49AB" w:rsidRPr="009811A6" w:rsidRDefault="006B49AB" w:rsidP="009B2E1D">
      <w:pPr>
        <w:tabs>
          <w:tab w:val="left" w:pos="0"/>
        </w:tabs>
        <w:spacing w:after="200"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0498" w:type="dxa"/>
        <w:tblLayout w:type="fixed"/>
        <w:tblLook w:val="0000" w:firstRow="0" w:lastRow="0" w:firstColumn="0" w:lastColumn="0" w:noHBand="0" w:noVBand="0"/>
      </w:tblPr>
      <w:tblGrid>
        <w:gridCol w:w="5249"/>
        <w:gridCol w:w="5249"/>
      </w:tblGrid>
      <w:tr w:rsidR="008E442A" w:rsidRPr="009811A6" w14:paraId="1384C8AC" w14:textId="77777777" w:rsidTr="00E3027F">
        <w:trPr>
          <w:trHeight w:val="677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14:paraId="66CE733E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14:paraId="1928084A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FD2AE8A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07EABB1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</w:t>
            </w:r>
            <w:r w:rsidRPr="009811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/ </w:t>
            </w:r>
          </w:p>
          <w:p w14:paraId="568D6AAF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14:paraId="0A429D0F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14:paraId="389007FD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88F4FF4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CFAEB59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9811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14:paraId="4123BFE0" w14:textId="77777777" w:rsidR="008E442A" w:rsidRPr="009811A6" w:rsidRDefault="008E442A" w:rsidP="00E3027F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44642D8F" w14:textId="52349C71" w:rsidR="006B49AB" w:rsidRDefault="006B49AB" w:rsidP="009B2E1D">
      <w:pPr>
        <w:tabs>
          <w:tab w:val="left" w:pos="0"/>
        </w:tabs>
        <w:spacing w:after="200" w:line="276" w:lineRule="auto"/>
        <w:jc w:val="both"/>
        <w:rPr>
          <w:rFonts w:ascii="Tahoma" w:hAnsi="Tahoma" w:cs="Tahoma"/>
          <w:sz w:val="20"/>
          <w:szCs w:val="20"/>
        </w:rPr>
      </w:pPr>
    </w:p>
    <w:p w14:paraId="40BC97D6" w14:textId="77777777" w:rsidR="00DE12F4" w:rsidRDefault="00DE12F4" w:rsidP="009B2E1D">
      <w:pPr>
        <w:tabs>
          <w:tab w:val="left" w:pos="0"/>
        </w:tabs>
        <w:spacing w:after="200" w:line="276" w:lineRule="auto"/>
        <w:jc w:val="both"/>
        <w:rPr>
          <w:rFonts w:ascii="Tahoma" w:hAnsi="Tahoma" w:cs="Tahoma"/>
          <w:sz w:val="20"/>
          <w:szCs w:val="20"/>
        </w:rPr>
      </w:pPr>
    </w:p>
    <w:p w14:paraId="40965C9D" w14:textId="77777777" w:rsidR="00DE12F4" w:rsidRDefault="00DE12F4" w:rsidP="009B2E1D">
      <w:pPr>
        <w:tabs>
          <w:tab w:val="left" w:pos="0"/>
        </w:tabs>
        <w:spacing w:after="200" w:line="276" w:lineRule="auto"/>
        <w:jc w:val="both"/>
        <w:rPr>
          <w:rFonts w:ascii="Tahoma" w:hAnsi="Tahoma" w:cs="Tahoma"/>
          <w:sz w:val="20"/>
          <w:szCs w:val="20"/>
        </w:rPr>
      </w:pPr>
    </w:p>
    <w:p w14:paraId="5303E651" w14:textId="6D87CB9F" w:rsidR="00156E8D" w:rsidRPr="009811A6" w:rsidRDefault="00156E8D" w:rsidP="000F6D43">
      <w:pPr>
        <w:jc w:val="right"/>
        <w:rPr>
          <w:rFonts w:ascii="Tahoma" w:hAnsi="Tahoma" w:cs="Tahoma"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>Приложение №</w:t>
      </w:r>
      <w:r w:rsidR="00071265" w:rsidRPr="009811A6">
        <w:rPr>
          <w:rFonts w:ascii="Tahoma" w:hAnsi="Tahoma" w:cs="Tahoma"/>
          <w:sz w:val="20"/>
          <w:szCs w:val="20"/>
        </w:rPr>
        <w:t>1</w:t>
      </w:r>
    </w:p>
    <w:p w14:paraId="528236C5" w14:textId="6B16E721" w:rsidR="00156E8D" w:rsidRPr="009811A6" w:rsidRDefault="00156E8D" w:rsidP="00E85D66">
      <w:pPr>
        <w:jc w:val="right"/>
        <w:rPr>
          <w:rFonts w:ascii="Tahoma" w:hAnsi="Tahoma" w:cs="Tahoma"/>
          <w:sz w:val="20"/>
          <w:szCs w:val="20"/>
        </w:rPr>
      </w:pPr>
      <w:r w:rsidRPr="009811A6">
        <w:rPr>
          <w:rFonts w:ascii="Tahoma" w:hAnsi="Tahoma" w:cs="Tahoma"/>
          <w:sz w:val="20"/>
          <w:szCs w:val="20"/>
        </w:rPr>
        <w:t xml:space="preserve">к </w:t>
      </w:r>
      <w:r w:rsidR="00F857A2" w:rsidRPr="009811A6">
        <w:rPr>
          <w:rFonts w:ascii="Tahoma" w:hAnsi="Tahoma" w:cs="Tahoma"/>
          <w:sz w:val="20"/>
          <w:szCs w:val="20"/>
        </w:rPr>
        <w:t>техническому заданию</w:t>
      </w:r>
    </w:p>
    <w:p w14:paraId="687C044C" w14:textId="464C4CBA" w:rsidR="00D943AF" w:rsidRPr="009811A6" w:rsidRDefault="00D943AF" w:rsidP="000F6D43">
      <w:pPr>
        <w:rPr>
          <w:rFonts w:ascii="Tahoma" w:hAnsi="Tahoma" w:cs="Tahoma"/>
          <w:sz w:val="20"/>
          <w:szCs w:val="20"/>
        </w:rPr>
      </w:pPr>
    </w:p>
    <w:p w14:paraId="08B9FE17" w14:textId="77777777" w:rsidR="008E442A" w:rsidRPr="00A73216" w:rsidRDefault="008E442A" w:rsidP="008E442A">
      <w:pPr>
        <w:pStyle w:val="11"/>
        <w:spacing w:after="240"/>
        <w:jc w:val="center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Правила предоставления технической поддержки</w:t>
      </w:r>
    </w:p>
    <w:p w14:paraId="625565C3" w14:textId="77777777" w:rsidR="008E442A" w:rsidRPr="00A73216" w:rsidRDefault="008E442A" w:rsidP="008E442A">
      <w:pPr>
        <w:pStyle w:val="1"/>
        <w:numPr>
          <w:ilvl w:val="0"/>
          <w:numId w:val="30"/>
        </w:numPr>
        <w:ind w:left="5889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Термины</w:t>
      </w:r>
    </w:p>
    <w:p w14:paraId="012DC688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Инцидент</w:t>
      </w:r>
      <w:r w:rsidRPr="00A73216">
        <w:rPr>
          <w:rFonts w:ascii="Tahoma" w:hAnsi="Tahoma" w:cs="Tahoma"/>
          <w:sz w:val="20"/>
          <w:szCs w:val="20"/>
        </w:rPr>
        <w:t xml:space="preserve"> – несоответствие фактической работы Системы, предусмотренному в документации, появление окна с сообщением об ошибке, снижение быстродействия или зависание;</w:t>
      </w:r>
    </w:p>
    <w:p w14:paraId="5425F6F8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Запрос на изменение</w:t>
      </w:r>
      <w:r w:rsidRPr="00A73216">
        <w:rPr>
          <w:rFonts w:ascii="Tahoma" w:hAnsi="Tahoma" w:cs="Tahoma"/>
          <w:sz w:val="20"/>
          <w:szCs w:val="20"/>
        </w:rPr>
        <w:t xml:space="preserve"> - замечание или предложение, поступившее от Пользователя по работе системы, связанное, в том числе, с изменением (расширением) функциональности системы;</w:t>
      </w:r>
    </w:p>
    <w:p w14:paraId="4F805E56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Запрос на обслуживание</w:t>
      </w:r>
      <w:r w:rsidRPr="00A73216">
        <w:rPr>
          <w:rFonts w:ascii="Tahoma" w:hAnsi="Tahoma" w:cs="Tahoma"/>
          <w:sz w:val="20"/>
          <w:szCs w:val="20"/>
        </w:rPr>
        <w:t xml:space="preserve"> – изменение содержимого системных справочников, распределение ролей, настройка групп пользователей, правил обработки заявок и нарядов и иные задачи, связанные с настройкой содержимого Системы;</w:t>
      </w:r>
    </w:p>
    <w:p w14:paraId="0AAFF12C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Консультация</w:t>
      </w:r>
      <w:r w:rsidRPr="00A73216">
        <w:rPr>
          <w:rFonts w:ascii="Tahoma" w:hAnsi="Tahoma" w:cs="Tahoma"/>
          <w:sz w:val="20"/>
          <w:szCs w:val="20"/>
        </w:rPr>
        <w:t xml:space="preserve"> (запрос информации) – проведение пояснения Пользователю по работе в Системе, уточнение каких-либо непонятных моментов;</w:t>
      </w:r>
    </w:p>
    <w:p w14:paraId="1AC3D5FD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Приоритет</w:t>
      </w:r>
      <w:r w:rsidRPr="00A73216">
        <w:rPr>
          <w:rFonts w:ascii="Tahoma" w:hAnsi="Tahoma" w:cs="Tahoma"/>
          <w:sz w:val="20"/>
          <w:szCs w:val="20"/>
        </w:rPr>
        <w:t xml:space="preserve"> – совокупная оценка степени влияния инцидента на бизнес-процессы Заказчика. </w:t>
      </w:r>
    </w:p>
    <w:p w14:paraId="65F51CCE" w14:textId="77777777" w:rsidR="008E442A" w:rsidRPr="00A73216" w:rsidRDefault="008E442A" w:rsidP="008E442A">
      <w:pPr>
        <w:pStyle w:val="af9"/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 xml:space="preserve">Срок реакции </w:t>
      </w:r>
      <w:r w:rsidRPr="00A73216">
        <w:rPr>
          <w:rFonts w:ascii="Tahoma" w:hAnsi="Tahoma" w:cs="Tahoma"/>
          <w:sz w:val="20"/>
          <w:szCs w:val="20"/>
        </w:rPr>
        <w:t xml:space="preserve">–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</w:t>
      </w:r>
    </w:p>
    <w:p w14:paraId="075EF922" w14:textId="77777777" w:rsidR="008E442A" w:rsidRPr="00A73216" w:rsidRDefault="008E442A" w:rsidP="008E442A">
      <w:pPr>
        <w:pStyle w:val="af9"/>
        <w:spacing w:after="0"/>
        <w:ind w:left="425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Обходное решение</w:t>
      </w:r>
      <w:r w:rsidRPr="00A73216">
        <w:rPr>
          <w:rFonts w:ascii="Tahoma" w:hAnsi="Tahoma" w:cs="Tahoma"/>
          <w:sz w:val="20"/>
          <w:szCs w:val="20"/>
        </w:rPr>
        <w:t xml:space="preserve"> -  метод, позволяющий избежать инцидента или проблемы с помощью временного решения или иным способом, устраняющим зависимость Потребителя от проблемных аспектов Системы. </w:t>
      </w:r>
    </w:p>
    <w:p w14:paraId="61884F36" w14:textId="77777777" w:rsidR="008E442A" w:rsidRPr="00A73216" w:rsidRDefault="008E442A" w:rsidP="008E442A">
      <w:pPr>
        <w:ind w:left="426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Эскалация</w:t>
      </w:r>
      <w:r w:rsidRPr="00A73216">
        <w:rPr>
          <w:rFonts w:ascii="Tahoma" w:hAnsi="Tahoma" w:cs="Tahoma"/>
          <w:sz w:val="20"/>
          <w:szCs w:val="20"/>
        </w:rPr>
        <w:t xml:space="preserve"> – процедура передачи запроса на более высокий уровень поддержки в случае, если его не удалось разрешить на текущем уровне.</w:t>
      </w:r>
    </w:p>
    <w:p w14:paraId="4553BDDB" w14:textId="77777777" w:rsidR="008E442A" w:rsidRPr="00A73216" w:rsidRDefault="008E442A" w:rsidP="008E442A">
      <w:pPr>
        <w:ind w:left="1134"/>
        <w:rPr>
          <w:rFonts w:ascii="Tahoma" w:hAnsi="Tahoma" w:cs="Tahoma"/>
          <w:sz w:val="20"/>
          <w:szCs w:val="20"/>
        </w:rPr>
      </w:pPr>
      <w:bookmarkStart w:id="1" w:name="_Toc207425754"/>
      <w:bookmarkStart w:id="2" w:name="_Toc207429794"/>
    </w:p>
    <w:p w14:paraId="38A76256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bookmarkStart w:id="3" w:name="_Toc207429797"/>
      <w:bookmarkStart w:id="4" w:name="_Toc207781768"/>
      <w:bookmarkEnd w:id="1"/>
      <w:bookmarkEnd w:id="2"/>
      <w:r w:rsidRPr="00A73216">
        <w:rPr>
          <w:rFonts w:ascii="Tahoma" w:hAnsi="Tahoma" w:cs="Tahoma"/>
          <w:sz w:val="20"/>
          <w:szCs w:val="20"/>
        </w:rPr>
        <w:t>Порядок предоставления услуг</w:t>
      </w:r>
      <w:bookmarkEnd w:id="3"/>
      <w:bookmarkEnd w:id="4"/>
    </w:p>
    <w:p w14:paraId="087446AD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Для получения услуг по Договору Заказчик направляет заявки в Систему </w:t>
      </w:r>
      <w:r w:rsidRPr="00A73216">
        <w:rPr>
          <w:rFonts w:ascii="Tahoma" w:hAnsi="Tahoma" w:cs="Tahoma"/>
          <w:sz w:val="20"/>
          <w:szCs w:val="20"/>
          <w:lang w:val="en-US"/>
        </w:rPr>
        <w:t>ITSM</w:t>
      </w:r>
      <w:r w:rsidRPr="00A73216">
        <w:rPr>
          <w:rFonts w:ascii="Tahoma" w:hAnsi="Tahoma" w:cs="Tahoma"/>
          <w:sz w:val="20"/>
          <w:szCs w:val="20"/>
        </w:rPr>
        <w:t xml:space="preserve">. На каждый вопрос Пользователя или на возникающую ошибку в системе оформляется одно Обращение.  </w:t>
      </w:r>
    </w:p>
    <w:p w14:paraId="6FC80E9F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В случае невозможности регистрации и/или обработки Обращения в Системе </w:t>
      </w:r>
      <w:r w:rsidRPr="00A73216">
        <w:rPr>
          <w:rFonts w:ascii="Tahoma" w:hAnsi="Tahoma" w:cs="Tahoma"/>
          <w:sz w:val="20"/>
          <w:szCs w:val="20"/>
          <w:lang w:val="en-US"/>
        </w:rPr>
        <w:t>ITSM</w:t>
      </w:r>
      <w:r w:rsidRPr="00A73216">
        <w:rPr>
          <w:rFonts w:ascii="Tahoma" w:hAnsi="Tahoma" w:cs="Tahoma"/>
          <w:sz w:val="20"/>
          <w:szCs w:val="20"/>
        </w:rPr>
        <w:t xml:space="preserve">, Заказчик подает Заявку в Сервис Деск Исполнителя по электронной почте или по телефону. </w:t>
      </w:r>
    </w:p>
    <w:p w14:paraId="68E5D74E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Обращение составляется на любое логически обособленное и ясно сформулированное требование Пользователя (специалиста Заказчика) на консультирование, предоставление услуг, поддержку и обслуживание, любое изменение или разрешение возникшей проблемы (ошибки) при работе с Системой.</w:t>
      </w:r>
    </w:p>
    <w:p w14:paraId="5481BAC1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Заявка может быть отправлена Пользователем в электронном виде на адрес Системы либо заведена самостоятельно, через интерфейс Системы. Порядок и правила оформления Заявок указываются в Правилах предоставления технической поддержки Системы.</w:t>
      </w:r>
    </w:p>
    <w:p w14:paraId="0FE65BC7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Приоритет заявки указывается Заказчиком при подаче заявки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8340"/>
      </w:tblGrid>
      <w:tr w:rsidR="008E442A" w:rsidRPr="00A73216" w14:paraId="735030B8" w14:textId="77777777" w:rsidTr="00E3027F">
        <w:trPr>
          <w:trHeight w:val="758"/>
        </w:trPr>
        <w:tc>
          <w:tcPr>
            <w:tcW w:w="1413" w:type="dxa"/>
            <w:shd w:val="clear" w:color="auto" w:fill="CCCCCC"/>
            <w:vAlign w:val="center"/>
          </w:tcPr>
          <w:p w14:paraId="135B96B8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Приоритет</w:t>
            </w:r>
          </w:p>
        </w:tc>
        <w:tc>
          <w:tcPr>
            <w:tcW w:w="5812" w:type="dxa"/>
            <w:shd w:val="clear" w:color="auto" w:fill="CCCCCC"/>
            <w:vAlign w:val="center"/>
          </w:tcPr>
          <w:p w14:paraId="3BB1D7E0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Описание проблемы</w:t>
            </w:r>
          </w:p>
          <w:p w14:paraId="30B38DB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и действия Исполнителя по Заявке</w:t>
            </w:r>
          </w:p>
        </w:tc>
      </w:tr>
      <w:tr w:rsidR="008E442A" w:rsidRPr="00A73216" w14:paraId="3F1C035F" w14:textId="77777777" w:rsidTr="00E3027F">
        <w:trPr>
          <w:trHeight w:val="811"/>
        </w:trPr>
        <w:tc>
          <w:tcPr>
            <w:tcW w:w="1413" w:type="dxa"/>
            <w:vAlign w:val="center"/>
          </w:tcPr>
          <w:p w14:paraId="6669E61F" w14:textId="77777777" w:rsidR="008E442A" w:rsidRPr="00A73216" w:rsidRDefault="008E442A" w:rsidP="00E3027F">
            <w:pPr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Критичный</w:t>
            </w:r>
          </w:p>
        </w:tc>
        <w:tc>
          <w:tcPr>
            <w:tcW w:w="5812" w:type="dxa"/>
            <w:vAlign w:val="center"/>
          </w:tcPr>
          <w:p w14:paraId="07AE2708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Заявка требует немедленной реакции и имеет критичное влияние на работоспособность приложения и выполнение бизнес-процессов. Приложение неработоспособно у пользователя, либо невозможно выполнение бизнес-процессов пользователем ни при каких условиях. Ситуация немедленно доводится до руководства Исполнителя. Проблема начинает решаться немед</w:t>
            </w:r>
            <w:r w:rsidRPr="00A73216">
              <w:rPr>
                <w:rFonts w:ascii="Tahoma" w:hAnsi="Tahoma" w:cs="Tahoma"/>
                <w:sz w:val="20"/>
                <w:szCs w:val="20"/>
              </w:rPr>
              <w:softHyphen/>
              <w:t>ленно всеми возмож</w:t>
            </w:r>
            <w:r w:rsidRPr="00A73216">
              <w:rPr>
                <w:rFonts w:ascii="Tahoma" w:hAnsi="Tahoma" w:cs="Tahoma"/>
                <w:sz w:val="20"/>
                <w:szCs w:val="20"/>
              </w:rPr>
              <w:softHyphen/>
              <w:t>ны</w:t>
            </w:r>
            <w:r w:rsidRPr="00A73216">
              <w:rPr>
                <w:rFonts w:ascii="Tahoma" w:hAnsi="Tahoma" w:cs="Tahoma"/>
                <w:sz w:val="20"/>
                <w:szCs w:val="20"/>
              </w:rPr>
              <w:softHyphen/>
              <w:t>ми способами и ресурсами Исполнителя до ее полного разрешения.</w:t>
            </w:r>
          </w:p>
        </w:tc>
      </w:tr>
      <w:tr w:rsidR="008E442A" w:rsidRPr="00A73216" w14:paraId="02558C9A" w14:textId="77777777" w:rsidTr="00E3027F">
        <w:trPr>
          <w:trHeight w:val="758"/>
        </w:trPr>
        <w:tc>
          <w:tcPr>
            <w:tcW w:w="1413" w:type="dxa"/>
            <w:vAlign w:val="center"/>
          </w:tcPr>
          <w:p w14:paraId="30BA2675" w14:textId="77777777" w:rsidR="008E442A" w:rsidRPr="00A73216" w:rsidRDefault="008E442A" w:rsidP="00E3027F">
            <w:pPr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5812" w:type="dxa"/>
            <w:vAlign w:val="center"/>
          </w:tcPr>
          <w:p w14:paraId="70623343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Имеет высокое влияние на работоспособность приложения и выполнение бизнес-процессов. Выполнение бизнес-процессов возможно каким-либо другим путем. Руководство Исполнителя ставится в известность о возникшей проблеме.</w:t>
            </w:r>
          </w:p>
        </w:tc>
      </w:tr>
      <w:tr w:rsidR="008E442A" w:rsidRPr="00A73216" w14:paraId="49B87ED3" w14:textId="77777777" w:rsidTr="00E3027F">
        <w:trPr>
          <w:cantSplit/>
          <w:trHeight w:val="1206"/>
        </w:trPr>
        <w:tc>
          <w:tcPr>
            <w:tcW w:w="1413" w:type="dxa"/>
            <w:vAlign w:val="center"/>
          </w:tcPr>
          <w:p w14:paraId="26FF9BC8" w14:textId="77777777" w:rsidR="008E442A" w:rsidRPr="00A73216" w:rsidRDefault="008E442A" w:rsidP="00E3027F">
            <w:pPr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lastRenderedPageBreak/>
              <w:t>Средний</w:t>
            </w:r>
          </w:p>
        </w:tc>
        <w:tc>
          <w:tcPr>
            <w:tcW w:w="5812" w:type="dxa"/>
            <w:vAlign w:val="center"/>
          </w:tcPr>
          <w:p w14:paraId="3708051A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Не оказывает большого влияния на работоспособность приложения, минимально задействует функциональность основных бизнес-процессов.</w:t>
            </w:r>
          </w:p>
        </w:tc>
      </w:tr>
      <w:tr w:rsidR="008E442A" w:rsidRPr="00A73216" w14:paraId="4F3715C8" w14:textId="77777777" w:rsidTr="00E3027F">
        <w:trPr>
          <w:trHeight w:val="771"/>
        </w:trPr>
        <w:tc>
          <w:tcPr>
            <w:tcW w:w="1413" w:type="dxa"/>
            <w:vAlign w:val="center"/>
          </w:tcPr>
          <w:p w14:paraId="45E65053" w14:textId="77777777" w:rsidR="008E442A" w:rsidRPr="00A73216" w:rsidRDefault="008E442A" w:rsidP="00E3027F">
            <w:pPr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5812" w:type="dxa"/>
            <w:vAlign w:val="center"/>
          </w:tcPr>
          <w:p w14:paraId="2FA45AAB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Имеет минимальное влияние на работоспособность приложения, не задействует работоспособность основных бизнес-процессов.</w:t>
            </w:r>
          </w:p>
        </w:tc>
      </w:tr>
    </w:tbl>
    <w:p w14:paraId="0F4B7453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</w:p>
    <w:p w14:paraId="5CBA3F62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Обработка запросов на обслуживание </w:t>
      </w:r>
    </w:p>
    <w:p w14:paraId="701E8B62" w14:textId="77777777" w:rsidR="008E442A" w:rsidRPr="00A73216" w:rsidRDefault="008E442A" w:rsidP="008E442A">
      <w:pPr>
        <w:pStyle w:val="af9"/>
        <w:ind w:left="1068" w:firstLine="25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При невозможности полностью решить проблему, Исполнитель обязуется предоставить временное или постоянное обходное решение за указанный срок.  </w:t>
      </w:r>
    </w:p>
    <w:p w14:paraId="5ED6274F" w14:textId="77777777" w:rsidR="008E442A" w:rsidRPr="00A73216" w:rsidRDefault="008E442A" w:rsidP="008E442A">
      <w:pPr>
        <w:pStyle w:val="af9"/>
        <w:ind w:left="1068" w:firstLine="25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В случае запроса Исполнителем дополнительной информации у Заказчика или необходимости выполнения Заказчиком промежуточных рекомендаций Исполнителя, Инициатор заявки пересылает Исполнителю информацию и результаты выполнения рекомендаций в течение 15 мин с момента отправки запроса. Плановый срок решения автоматически увеличивается на время получения ответа от инициатора по запрошенной дополнительной информации. </w:t>
      </w:r>
    </w:p>
    <w:p w14:paraId="58AEF384" w14:textId="77777777" w:rsidR="008E442A" w:rsidRPr="00A73216" w:rsidRDefault="008E442A" w:rsidP="008E442A">
      <w:pPr>
        <w:pStyle w:val="af9"/>
        <w:ind w:left="1068" w:firstLine="25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 процессе разрешения инцидентов могут быть выявлены ошибки в ПО Системы. Все обнаруженные в процессе оказания поддержки ошибки передаются в компанию разработчика Системы и исправляются разработчиком в рамках планируемых внутренних работ.</w:t>
      </w:r>
    </w:p>
    <w:p w14:paraId="4AC0E56C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</w:p>
    <w:p w14:paraId="652E2B3C" w14:textId="77777777" w:rsidR="008E442A" w:rsidRPr="00A73216" w:rsidRDefault="008E442A" w:rsidP="008E442A">
      <w:pPr>
        <w:pStyle w:val="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Обработка запросов на изменение</w:t>
      </w:r>
    </w:p>
    <w:p w14:paraId="373D962E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По каждой заявке на доработку системы принимается решение о классификации уровня сложности доработки. Исполнитель выполняет этапы работ в соответствии с принятым уровнем сложности доработки:</w:t>
      </w:r>
    </w:p>
    <w:p w14:paraId="50B74671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</w:p>
    <w:p w14:paraId="22162DD3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 xml:space="preserve">Простые доработки </w:t>
      </w:r>
      <w:r w:rsidRPr="00A73216">
        <w:rPr>
          <w:rFonts w:ascii="Tahoma" w:hAnsi="Tahoma" w:cs="Tahoma"/>
          <w:sz w:val="20"/>
          <w:szCs w:val="20"/>
        </w:rPr>
        <w:t>- незначительные доработки, не требующие формализации требований.</w:t>
      </w:r>
    </w:p>
    <w:p w14:paraId="47E8CA26" w14:textId="77777777" w:rsidR="008E442A" w:rsidRPr="00A73216" w:rsidRDefault="008E442A" w:rsidP="008E442A">
      <w:pPr>
        <w:pStyle w:val="af9"/>
        <w:ind w:left="1068" w:firstLine="37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Допустимые этапы работ:</w:t>
      </w:r>
    </w:p>
    <w:p w14:paraId="489FED1E" w14:textId="77777777" w:rsidR="008E442A" w:rsidRPr="00A73216" w:rsidRDefault="008E442A" w:rsidP="008E442A">
      <w:pPr>
        <w:pStyle w:val="af9"/>
        <w:numPr>
          <w:ilvl w:val="0"/>
          <w:numId w:val="53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Согласование трудоемкости и сроков;</w:t>
      </w:r>
    </w:p>
    <w:p w14:paraId="3A588585" w14:textId="77777777" w:rsidR="008E442A" w:rsidRPr="00A73216" w:rsidRDefault="008E442A" w:rsidP="008E442A">
      <w:pPr>
        <w:pStyle w:val="af9"/>
        <w:numPr>
          <w:ilvl w:val="0"/>
          <w:numId w:val="53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Выполнение работ;</w:t>
      </w:r>
    </w:p>
    <w:p w14:paraId="71070F30" w14:textId="77777777" w:rsidR="008E442A" w:rsidRPr="00A73216" w:rsidRDefault="008E442A" w:rsidP="008E442A">
      <w:pPr>
        <w:pStyle w:val="af9"/>
        <w:numPr>
          <w:ilvl w:val="0"/>
          <w:numId w:val="53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Сдача-приемка;</w:t>
      </w:r>
    </w:p>
    <w:p w14:paraId="36DE9668" w14:textId="77777777" w:rsidR="008E442A" w:rsidRPr="00A73216" w:rsidRDefault="008E442A" w:rsidP="008E442A">
      <w:pPr>
        <w:pStyle w:val="af9"/>
        <w:numPr>
          <w:ilvl w:val="0"/>
          <w:numId w:val="53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Завершение обработки заявки. </w:t>
      </w:r>
    </w:p>
    <w:p w14:paraId="143CD1E6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</w:p>
    <w:p w14:paraId="7C4D2E48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b/>
          <w:sz w:val="20"/>
          <w:szCs w:val="20"/>
        </w:rPr>
        <w:t>Сложные доработки</w:t>
      </w:r>
      <w:r w:rsidRPr="00A73216">
        <w:rPr>
          <w:rFonts w:ascii="Tahoma" w:hAnsi="Tahoma" w:cs="Tahoma"/>
          <w:sz w:val="20"/>
          <w:szCs w:val="20"/>
        </w:rPr>
        <w:t xml:space="preserve"> - значительные доработки, требующие формализации требований.</w:t>
      </w:r>
    </w:p>
    <w:p w14:paraId="37F5762B" w14:textId="77777777" w:rsidR="008E442A" w:rsidRPr="00A73216" w:rsidRDefault="008E442A" w:rsidP="008E442A">
      <w:pPr>
        <w:pStyle w:val="af9"/>
        <w:ind w:left="1068" w:firstLine="372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Допустимые этапы работ:</w:t>
      </w:r>
    </w:p>
    <w:p w14:paraId="5EC32CC1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Формализация требований (формирование Листа требований, написание Технического задания);</w:t>
      </w:r>
    </w:p>
    <w:p w14:paraId="0098DFDA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Согласование функциональности;</w:t>
      </w:r>
    </w:p>
    <w:p w14:paraId="03D06BB7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Оценка трудоемкости;</w:t>
      </w:r>
    </w:p>
    <w:p w14:paraId="6DC103D3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Согласование трудоемкости и сроков;</w:t>
      </w:r>
    </w:p>
    <w:p w14:paraId="20BCB1C5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Выполнение работ;</w:t>
      </w:r>
    </w:p>
    <w:p w14:paraId="01FC8D64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Сдача-приемка;</w:t>
      </w:r>
    </w:p>
    <w:p w14:paraId="50C8D8FE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Заполнение протокола тестовых испытаний;</w:t>
      </w:r>
    </w:p>
    <w:p w14:paraId="443973CC" w14:textId="77777777" w:rsidR="008E442A" w:rsidRPr="00A73216" w:rsidRDefault="008E442A" w:rsidP="008E442A">
      <w:pPr>
        <w:pStyle w:val="af9"/>
        <w:numPr>
          <w:ilvl w:val="0"/>
          <w:numId w:val="54"/>
        </w:num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Завершение обработки заявки. </w:t>
      </w:r>
    </w:p>
    <w:p w14:paraId="6B1C3CB0" w14:textId="77777777" w:rsidR="008E442A" w:rsidRPr="00A73216" w:rsidRDefault="008E442A" w:rsidP="008E442A">
      <w:pPr>
        <w:pStyle w:val="af9"/>
        <w:ind w:left="1068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 </w:t>
      </w:r>
    </w:p>
    <w:p w14:paraId="35511523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Длительность оказания услуг по заявке на доработку зависит от сложности задачи, поэтому устанавливается по соглашению сторон в каждом конкретном случае. </w:t>
      </w:r>
    </w:p>
    <w:p w14:paraId="02A4BA75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 xml:space="preserve">Требования к порядку и способам внесения изменений в конфигурацию Системы определяются Стандартами разработки, принятыми у Исполнителя. </w:t>
      </w:r>
    </w:p>
    <w:p w14:paraId="0491CCB6" w14:textId="77777777" w:rsidR="008E442A" w:rsidRPr="00A73216" w:rsidRDefault="008E442A" w:rsidP="008E442A">
      <w:pPr>
        <w:ind w:firstLine="360"/>
        <w:rPr>
          <w:rFonts w:ascii="Tahoma" w:hAnsi="Tahoma" w:cs="Tahoma"/>
          <w:sz w:val="20"/>
          <w:szCs w:val="20"/>
        </w:rPr>
      </w:pPr>
    </w:p>
    <w:p w14:paraId="68670A0E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bookmarkStart w:id="5" w:name="_Toc207429798"/>
      <w:bookmarkStart w:id="6" w:name="_Toc207781769"/>
      <w:r w:rsidRPr="00A73216">
        <w:rPr>
          <w:rFonts w:ascii="Tahoma" w:hAnsi="Tahoma" w:cs="Tahoma"/>
          <w:sz w:val="20"/>
          <w:szCs w:val="20"/>
        </w:rPr>
        <w:t>Время предоставления услуг</w:t>
      </w:r>
      <w:bookmarkEnd w:id="5"/>
      <w:bookmarkEnd w:id="6"/>
      <w:r w:rsidRPr="00A73216">
        <w:rPr>
          <w:rFonts w:ascii="Tahoma" w:hAnsi="Tahoma" w:cs="Tahoma"/>
          <w:sz w:val="20"/>
          <w:szCs w:val="20"/>
        </w:rPr>
        <w:t xml:space="preserve"> при штатной работе Системы</w:t>
      </w:r>
    </w:p>
    <w:p w14:paraId="53F9A4CD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1. По рабочим дням (понедельник - пятница) с 07:00 до 16:00 часов (время московское)</w:t>
      </w:r>
    </w:p>
    <w:p w14:paraId="2B342258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2. В праздничные, выходные дни по отдельному соглашению</w:t>
      </w:r>
    </w:p>
    <w:p w14:paraId="0A164398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132BC57C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bookmarkStart w:id="7" w:name="_Toc207429799"/>
      <w:bookmarkStart w:id="8" w:name="_Toc207781770"/>
      <w:r w:rsidRPr="00A73216">
        <w:rPr>
          <w:rFonts w:ascii="Tahoma" w:hAnsi="Tahoma" w:cs="Tahoma"/>
          <w:sz w:val="20"/>
          <w:szCs w:val="20"/>
        </w:rPr>
        <w:lastRenderedPageBreak/>
        <w:t>Доступность, оперативность сервиса</w:t>
      </w:r>
      <w:bookmarkEnd w:id="7"/>
      <w:bookmarkEnd w:id="8"/>
    </w:p>
    <w:p w14:paraId="1143E06B" w14:textId="77777777" w:rsidR="008E442A" w:rsidRPr="00A73216" w:rsidRDefault="008E442A" w:rsidP="008E442A">
      <w:pPr>
        <w:ind w:firstLine="567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Исполнитель в рамках предоставления услуг по Договору будет прилагать все усилия для разрешения возникающих у Заказчика проблем в пределах, установленных в данном разделе норм с учетом времени предоставления услуг согласно п. 3.</w:t>
      </w:r>
    </w:p>
    <w:p w14:paraId="74052F73" w14:textId="77777777" w:rsidR="008E442A" w:rsidRPr="00A73216" w:rsidRDefault="008E442A" w:rsidP="008E442A">
      <w:pPr>
        <w:ind w:firstLine="567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Порядок обработки Заявок определяется их приоритетностью. Исполнитель рассматривает Заявки по мере их поступления. В случае если в момент поступления Заявки Исполнителем выполняются работы над другой Заявкой с таким же приоритетом, то новая Заявка ставится в очередь. При необходимости Исполнитель сообщает Заказчику ориентировочный срок рассмотрения Заявки.</w:t>
      </w:r>
    </w:p>
    <w:p w14:paraId="05FA5308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6F4FFDF2" w14:textId="77777777" w:rsidR="008E442A" w:rsidRPr="00A73216" w:rsidRDefault="008E442A" w:rsidP="008E442A">
      <w:pPr>
        <w:rPr>
          <w:rFonts w:ascii="Tahoma" w:hAnsi="Tahoma" w:cs="Tahoma"/>
          <w:sz w:val="20"/>
          <w:szCs w:val="20"/>
          <w:highlight w:val="yellow"/>
        </w:rPr>
      </w:pPr>
      <w:r w:rsidRPr="00A73216">
        <w:rPr>
          <w:rFonts w:ascii="Tahoma" w:eastAsiaTheme="minorHAnsi" w:hAnsi="Tahoma" w:cs="Tahoma"/>
          <w:b/>
          <w:sz w:val="20"/>
          <w:szCs w:val="20"/>
          <w:lang w:eastAsia="en-US"/>
        </w:rPr>
        <w:t>4.1 Состав услуг, оказываемых Исполнителем в рамках взаимодействия через Итилиум</w:t>
      </w:r>
      <w:r w:rsidRPr="00A73216" w:rsidDel="006132CC">
        <w:rPr>
          <w:rFonts w:ascii="Tahoma" w:eastAsiaTheme="minorHAnsi" w:hAnsi="Tahoma" w:cs="Tahoma"/>
          <w:b/>
          <w:sz w:val="20"/>
          <w:szCs w:val="20"/>
          <w:highlight w:val="yellow"/>
          <w:lang w:eastAsia="en-US"/>
        </w:rPr>
        <w:t xml:space="preserve"> </w:t>
      </w:r>
    </w:p>
    <w:tbl>
      <w:tblPr>
        <w:tblW w:w="10632" w:type="dxa"/>
        <w:tblInd w:w="-43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3686"/>
        <w:gridCol w:w="425"/>
        <w:gridCol w:w="1276"/>
        <w:gridCol w:w="425"/>
        <w:gridCol w:w="1418"/>
        <w:gridCol w:w="425"/>
        <w:gridCol w:w="1276"/>
        <w:gridCol w:w="369"/>
        <w:gridCol w:w="1332"/>
      </w:tblGrid>
      <w:tr w:rsidR="008E442A" w:rsidRPr="00A73216" w14:paraId="6E12270F" w14:textId="77777777" w:rsidTr="00E3027F">
        <w:trPr>
          <w:trHeight w:val="525"/>
        </w:trPr>
        <w:tc>
          <w:tcPr>
            <w:tcW w:w="4111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noWrap/>
            <w:vAlign w:val="center"/>
            <w:hideMark/>
          </w:tcPr>
          <w:p w14:paraId="6ACE14E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Поддержка бизнес-приложений (2-3 Линия)</w:t>
            </w:r>
          </w:p>
        </w:tc>
        <w:tc>
          <w:tcPr>
            <w:tcW w:w="170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14:paraId="7F053357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 Приоритет – Критический</w:t>
            </w:r>
          </w:p>
          <w:p w14:paraId="058F84D3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843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14:paraId="6DE73BA3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 Приоритет - Высокий</w:t>
            </w:r>
          </w:p>
          <w:p w14:paraId="5AE7C3C4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701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14:paraId="084E113F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Приоритет - Средний</w:t>
            </w:r>
          </w:p>
          <w:p w14:paraId="35F8459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276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  <w:hideMark/>
          </w:tcPr>
          <w:p w14:paraId="1092E2C4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 Приоритет - Низкий (рабочий час)</w:t>
            </w:r>
          </w:p>
        </w:tc>
      </w:tr>
      <w:tr w:rsidR="008E442A" w:rsidRPr="00A73216" w14:paraId="05D95107" w14:textId="77777777" w:rsidTr="00E3027F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14:paraId="49714A95" w14:textId="77777777" w:rsidR="008E442A" w:rsidRPr="00A73216" w:rsidRDefault="008E442A" w:rsidP="00E3027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/>
                <w:sz w:val="20"/>
                <w:szCs w:val="20"/>
              </w:rPr>
              <w:t>Консультирование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1A4711C5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EDEDED"/>
            <w:hideMark/>
          </w:tcPr>
          <w:p w14:paraId="33816BA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EDEDED"/>
            <w:hideMark/>
          </w:tcPr>
          <w:p w14:paraId="070C1BF9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7699D04F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</w:tr>
      <w:tr w:rsidR="008E442A" w:rsidRPr="00A73216" w14:paraId="4546E4E8" w14:textId="77777777" w:rsidTr="00E3027F">
        <w:trPr>
          <w:trHeight w:val="300"/>
        </w:trPr>
        <w:tc>
          <w:tcPr>
            <w:tcW w:w="3686" w:type="dxa"/>
            <w:shd w:val="clear" w:color="auto" w:fill="auto"/>
            <w:noWrap/>
            <w:hideMark/>
          </w:tcPr>
          <w:p w14:paraId="7D06236D" w14:textId="77777777" w:rsidR="008E442A" w:rsidRPr="00A73216" w:rsidRDefault="008E442A" w:rsidP="00E3027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/>
                <w:sz w:val="20"/>
                <w:szCs w:val="20"/>
              </w:rPr>
              <w:t>Предоставление/изменение прав доступа</w:t>
            </w:r>
          </w:p>
        </w:tc>
        <w:tc>
          <w:tcPr>
            <w:tcW w:w="1701" w:type="dxa"/>
            <w:gridSpan w:val="2"/>
            <w:shd w:val="clear" w:color="auto" w:fill="auto"/>
            <w:noWrap/>
            <w:hideMark/>
          </w:tcPr>
          <w:p w14:paraId="6F89FB0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1B70A4F2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4B74AA8F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01" w:type="dxa"/>
            <w:gridSpan w:val="2"/>
            <w:shd w:val="clear" w:color="auto" w:fill="auto"/>
            <w:noWrap/>
            <w:hideMark/>
          </w:tcPr>
          <w:p w14:paraId="55C01733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</w:tr>
      <w:tr w:rsidR="008E442A" w:rsidRPr="00A73216" w14:paraId="60AC3A36" w14:textId="77777777" w:rsidTr="00E3027F">
        <w:trPr>
          <w:trHeight w:val="300"/>
        </w:trPr>
        <w:tc>
          <w:tcPr>
            <w:tcW w:w="3686" w:type="dxa"/>
            <w:shd w:val="clear" w:color="auto" w:fill="auto"/>
            <w:noWrap/>
          </w:tcPr>
          <w:p w14:paraId="4BC868E7" w14:textId="77777777" w:rsidR="008E442A" w:rsidRPr="00A73216" w:rsidRDefault="008E442A" w:rsidP="00E3027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/>
                <w:sz w:val="20"/>
                <w:szCs w:val="20"/>
              </w:rPr>
              <w:t>Устранение некорректных действий пользователей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14:paraId="626D50D7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6C329A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8222544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noWrap/>
          </w:tcPr>
          <w:p w14:paraId="30FC789F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</w:tr>
      <w:tr w:rsidR="008E442A" w:rsidRPr="00A73216" w14:paraId="61E5BCAD" w14:textId="77777777" w:rsidTr="00E3027F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14:paraId="4A420A46" w14:textId="77777777" w:rsidR="008E442A" w:rsidRPr="00A73216" w:rsidRDefault="008E442A" w:rsidP="00E3027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/>
                <w:sz w:val="20"/>
                <w:szCs w:val="20"/>
              </w:rPr>
              <w:t>Решение проблем/устранение сбоя (Решение Инцидента)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62910568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shd w:val="clear" w:color="auto" w:fill="EDEDED"/>
            <w:noWrap/>
            <w:hideMark/>
          </w:tcPr>
          <w:p w14:paraId="708948C9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5DBA3756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4BE9C2DF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</w:tr>
      <w:tr w:rsidR="008E442A" w:rsidRPr="00A73216" w14:paraId="42827119" w14:textId="77777777" w:rsidTr="00E3027F">
        <w:trPr>
          <w:trHeight w:val="300"/>
        </w:trPr>
        <w:tc>
          <w:tcPr>
            <w:tcW w:w="3686" w:type="dxa"/>
            <w:shd w:val="clear" w:color="auto" w:fill="EDEDED"/>
            <w:noWrap/>
            <w:hideMark/>
          </w:tcPr>
          <w:p w14:paraId="4584269E" w14:textId="77777777" w:rsidR="008E442A" w:rsidRPr="00A73216" w:rsidRDefault="008E442A" w:rsidP="00E3027F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/>
                <w:sz w:val="20"/>
                <w:szCs w:val="20"/>
              </w:rPr>
              <w:t>Изменение данных/массовое изменение данных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79CA5935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  <w:shd w:val="clear" w:color="auto" w:fill="EDEDED"/>
            <w:noWrap/>
            <w:hideMark/>
          </w:tcPr>
          <w:p w14:paraId="62CD2FFA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74B66F0C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701" w:type="dxa"/>
            <w:gridSpan w:val="2"/>
            <w:shd w:val="clear" w:color="auto" w:fill="EDEDED"/>
            <w:noWrap/>
            <w:hideMark/>
          </w:tcPr>
          <w:p w14:paraId="15CF0869" w14:textId="77777777" w:rsidR="008E442A" w:rsidRPr="00A73216" w:rsidRDefault="008E442A" w:rsidP="00E3027F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732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80</w:t>
            </w:r>
          </w:p>
        </w:tc>
      </w:tr>
    </w:tbl>
    <w:p w14:paraId="21399477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39015E8A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bookmarkStart w:id="9" w:name="_Toc207429801"/>
      <w:bookmarkStart w:id="10" w:name="_Toc207781772"/>
      <w:r w:rsidRPr="00A73216">
        <w:rPr>
          <w:rFonts w:ascii="Tahoma" w:hAnsi="Tahoma" w:cs="Tahoma"/>
          <w:sz w:val="20"/>
          <w:szCs w:val="20"/>
        </w:rPr>
        <w:t xml:space="preserve"> Управление нештатными ситуациями</w:t>
      </w:r>
      <w:bookmarkEnd w:id="9"/>
      <w:bookmarkEnd w:id="10"/>
    </w:p>
    <w:p w14:paraId="0494AEA6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В случае если Исполнитель предвидит невозможность исполнения обязательств в соответствии с принятым уровнем сервиса или в полном объеме,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ситуации.</w:t>
      </w:r>
    </w:p>
    <w:p w14:paraId="56FCD9F7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Исполнитель должен вести реестр нештатных ситуаций, содержащий основные риски по всем типам услуг, и там, где возможно, механизмы их предотвращения. Исполнитель должен периодически пересматривать реестр и принимать разумные меры для снижения последствий нештатных ситуаций.</w:t>
      </w:r>
    </w:p>
    <w:p w14:paraId="3D42B365" w14:textId="77777777" w:rsidR="008E442A" w:rsidRPr="00A73216" w:rsidRDefault="008E442A" w:rsidP="008E442A">
      <w:pPr>
        <w:ind w:firstLine="720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При возникновении нештатной ситуации исполнитель должен реагировать на заявку Заказчика в соответствии с Критичным приоритетом, независимо от Пункта 3 настоящего Приложения и отразить Фактические трудозатраты за Отчетный период в Акте оказанных Услуг.</w:t>
      </w:r>
    </w:p>
    <w:p w14:paraId="42E8FB4A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7EFD184D" w14:textId="77777777" w:rsidR="008E442A" w:rsidRPr="00A73216" w:rsidRDefault="008E442A" w:rsidP="008E442A">
      <w:pPr>
        <w:pStyle w:val="1"/>
        <w:rPr>
          <w:rFonts w:ascii="Tahoma" w:hAnsi="Tahoma" w:cs="Tahoma"/>
          <w:sz w:val="20"/>
          <w:szCs w:val="20"/>
        </w:rPr>
      </w:pPr>
      <w:bookmarkStart w:id="11" w:name="_Toc207425757"/>
      <w:bookmarkStart w:id="12" w:name="_Toc207429805"/>
      <w:r w:rsidRPr="00A73216">
        <w:rPr>
          <w:rFonts w:ascii="Tahoma" w:hAnsi="Tahoma" w:cs="Tahoma"/>
          <w:sz w:val="20"/>
          <w:szCs w:val="20"/>
        </w:rPr>
        <w:t>Регулярная отчётность</w:t>
      </w:r>
      <w:bookmarkEnd w:id="11"/>
      <w:bookmarkEnd w:id="12"/>
    </w:p>
    <w:p w14:paraId="4E9A3AAE" w14:textId="77777777" w:rsidR="008E442A" w:rsidRPr="00A73216" w:rsidRDefault="008E442A" w:rsidP="008E442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A73216">
        <w:rPr>
          <w:rFonts w:ascii="Tahoma" w:hAnsi="Tahoma" w:cs="Tahoma"/>
          <w:sz w:val="20"/>
          <w:szCs w:val="20"/>
        </w:rPr>
        <w:t>Ежемесячно Исполнитель обязан предоставлять Заказчику следующую информацию о ходе выполнения работ: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5963"/>
        <w:gridCol w:w="1843"/>
        <w:gridCol w:w="2009"/>
      </w:tblGrid>
      <w:tr w:rsidR="008E442A" w:rsidRPr="00A73216" w14:paraId="2054421A" w14:textId="77777777" w:rsidTr="00E3027F">
        <w:trPr>
          <w:tblHeader/>
        </w:trPr>
        <w:tc>
          <w:tcPr>
            <w:tcW w:w="445" w:type="dxa"/>
            <w:shd w:val="clear" w:color="auto" w:fill="CCCCCC"/>
            <w:vAlign w:val="center"/>
          </w:tcPr>
          <w:p w14:paraId="0DCA1708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CE23E03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5963" w:type="dxa"/>
            <w:shd w:val="clear" w:color="auto" w:fill="CCCCCC"/>
            <w:vAlign w:val="center"/>
          </w:tcPr>
          <w:p w14:paraId="2E71C418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Документ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D7C9FBD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Порядок предоставления</w:t>
            </w:r>
          </w:p>
        </w:tc>
        <w:tc>
          <w:tcPr>
            <w:tcW w:w="2009" w:type="dxa"/>
            <w:shd w:val="clear" w:color="auto" w:fill="CCCCCC"/>
            <w:vAlign w:val="center"/>
          </w:tcPr>
          <w:p w14:paraId="1108F96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Форма</w:t>
            </w:r>
          </w:p>
        </w:tc>
      </w:tr>
      <w:tr w:rsidR="008E442A" w:rsidRPr="00A73216" w14:paraId="30764AAD" w14:textId="77777777" w:rsidTr="00E3027F">
        <w:tc>
          <w:tcPr>
            <w:tcW w:w="445" w:type="dxa"/>
          </w:tcPr>
          <w:p w14:paraId="5B78B1F1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963" w:type="dxa"/>
          </w:tcPr>
          <w:p w14:paraId="404F43DE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Ежемесячный отчет о поступивших от Заказчика заявках по вопросам эксплуатации Системы, включающий следующую информацию:</w:t>
            </w:r>
          </w:p>
          <w:p w14:paraId="3BEB62E8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количество решенных инцидентов и объем часов, затраченных Исполнителем; </w:t>
            </w:r>
          </w:p>
          <w:p w14:paraId="503E2E27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открытые заявки, сроки их решения;</w:t>
            </w:r>
          </w:p>
          <w:p w14:paraId="7C7D8021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план работ на следующий месяц; </w:t>
            </w:r>
          </w:p>
          <w:p w14:paraId="75A97CC1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lastRenderedPageBreak/>
              <w:t xml:space="preserve">жалобы пользователей; </w:t>
            </w:r>
          </w:p>
          <w:p w14:paraId="0223E13E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нарушение сроков реакции и сроков решения (фиксируется количество времени и причина просрочки по каждой заявке); </w:t>
            </w:r>
          </w:p>
          <w:p w14:paraId="3584B502" w14:textId="77777777" w:rsidR="008E442A" w:rsidRPr="00A73216" w:rsidRDefault="008E442A" w:rsidP="00E3027F">
            <w:pPr>
              <w:pStyle w:val="af9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 xml:space="preserve">замечания и предложения сторон. </w:t>
            </w:r>
          </w:p>
        </w:tc>
        <w:tc>
          <w:tcPr>
            <w:tcW w:w="1843" w:type="dxa"/>
          </w:tcPr>
          <w:p w14:paraId="3F20CB05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lastRenderedPageBreak/>
              <w:t xml:space="preserve">В электронном виде </w:t>
            </w:r>
          </w:p>
        </w:tc>
        <w:tc>
          <w:tcPr>
            <w:tcW w:w="2009" w:type="dxa"/>
          </w:tcPr>
          <w:p w14:paraId="68195F9F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Информационный отчет</w:t>
            </w:r>
          </w:p>
        </w:tc>
      </w:tr>
      <w:tr w:rsidR="008E442A" w:rsidRPr="00A73216" w14:paraId="1426FF05" w14:textId="77777777" w:rsidTr="00E3027F">
        <w:tc>
          <w:tcPr>
            <w:tcW w:w="445" w:type="dxa"/>
          </w:tcPr>
          <w:p w14:paraId="451BA89D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963" w:type="dxa"/>
          </w:tcPr>
          <w:p w14:paraId="512059BD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Отчетные бухгалтерские документы о предоставленных услугах за отчетный период</w:t>
            </w:r>
          </w:p>
        </w:tc>
        <w:tc>
          <w:tcPr>
            <w:tcW w:w="1843" w:type="dxa"/>
          </w:tcPr>
          <w:p w14:paraId="611F852B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009" w:type="dxa"/>
          </w:tcPr>
          <w:p w14:paraId="1144B6D7" w14:textId="77777777" w:rsidR="008E442A" w:rsidRPr="00A73216" w:rsidRDefault="008E442A" w:rsidP="00E3027F">
            <w:pPr>
              <w:rPr>
                <w:rFonts w:ascii="Tahoma" w:hAnsi="Tahoma" w:cs="Tahoma"/>
                <w:sz w:val="20"/>
                <w:szCs w:val="20"/>
              </w:rPr>
            </w:pPr>
            <w:r w:rsidRPr="00A73216">
              <w:rPr>
                <w:rFonts w:ascii="Tahoma" w:hAnsi="Tahoma" w:cs="Tahoma"/>
                <w:sz w:val="20"/>
                <w:szCs w:val="20"/>
              </w:rPr>
              <w:t>Акт оказанных услуг, счет и счет-фактура</w:t>
            </w:r>
          </w:p>
        </w:tc>
      </w:tr>
    </w:tbl>
    <w:p w14:paraId="37121D09" w14:textId="77777777" w:rsidR="008E442A" w:rsidRPr="00A73216" w:rsidRDefault="008E442A" w:rsidP="008E442A">
      <w:pPr>
        <w:pStyle w:val="11"/>
        <w:rPr>
          <w:rFonts w:ascii="Tahoma" w:hAnsi="Tahoma" w:cs="Tahoma"/>
          <w:sz w:val="20"/>
          <w:szCs w:val="20"/>
        </w:rPr>
      </w:pPr>
    </w:p>
    <w:p w14:paraId="4CF0C147" w14:textId="77777777" w:rsidR="008E442A" w:rsidRPr="00A73216" w:rsidRDefault="008E442A" w:rsidP="008E442A">
      <w:pPr>
        <w:rPr>
          <w:rFonts w:ascii="Tahoma" w:hAnsi="Tahoma" w:cs="Tahoma"/>
          <w:sz w:val="20"/>
          <w:szCs w:val="20"/>
        </w:rPr>
      </w:pPr>
    </w:p>
    <w:p w14:paraId="378AA101" w14:textId="15017B29" w:rsidR="00D37F1D" w:rsidRPr="009811A6" w:rsidRDefault="00D37F1D" w:rsidP="000F6D43">
      <w:pPr>
        <w:pStyle w:val="11"/>
        <w:rPr>
          <w:rFonts w:ascii="Tahoma" w:hAnsi="Tahoma" w:cs="Tahoma"/>
          <w:sz w:val="20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0498" w:type="dxa"/>
        <w:tblLayout w:type="fixed"/>
        <w:tblLook w:val="0000" w:firstRow="0" w:lastRow="0" w:firstColumn="0" w:lastColumn="0" w:noHBand="0" w:noVBand="0"/>
      </w:tblPr>
      <w:tblGrid>
        <w:gridCol w:w="5249"/>
        <w:gridCol w:w="5249"/>
      </w:tblGrid>
      <w:tr w:rsidR="00214398" w:rsidRPr="009811A6" w14:paraId="0E44032E" w14:textId="77777777" w:rsidTr="00214398">
        <w:trPr>
          <w:trHeight w:val="677"/>
        </w:trPr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14:paraId="7D943A7E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14:paraId="3A94DE2C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7C1C151F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C634FFB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</w:t>
            </w:r>
            <w:r w:rsidRPr="009811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/ </w:t>
            </w:r>
          </w:p>
          <w:p w14:paraId="690024A0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</w:tcPr>
          <w:p w14:paraId="458A032A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14:paraId="5AA83175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7E2F1F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0E27507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9811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14:paraId="6AB0734B" w14:textId="77777777" w:rsidR="00214398" w:rsidRPr="009811A6" w:rsidRDefault="00214398" w:rsidP="000838D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811A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74DE85F2" w14:textId="156B5261" w:rsidR="00261ACD" w:rsidRPr="009811A6" w:rsidRDefault="00261ACD" w:rsidP="00F415CF">
      <w:pPr>
        <w:rPr>
          <w:rFonts w:ascii="Tahoma" w:hAnsi="Tahoma" w:cs="Tahoma"/>
          <w:sz w:val="20"/>
          <w:szCs w:val="20"/>
        </w:rPr>
      </w:pPr>
    </w:p>
    <w:p w14:paraId="51441925" w14:textId="77777777" w:rsidR="00261ACD" w:rsidRPr="009811A6" w:rsidRDefault="00261ACD" w:rsidP="00F415CF">
      <w:pPr>
        <w:rPr>
          <w:rFonts w:ascii="Tahoma" w:hAnsi="Tahoma" w:cs="Tahoma"/>
          <w:sz w:val="20"/>
          <w:szCs w:val="20"/>
        </w:rPr>
      </w:pPr>
    </w:p>
    <w:sectPr w:rsidR="00261ACD" w:rsidRPr="009811A6" w:rsidSect="000F6D43">
      <w:pgSz w:w="11906" w:h="16838" w:code="9"/>
      <w:pgMar w:top="851" w:right="567" w:bottom="851" w:left="851" w:header="567" w:footer="567" w:gutter="0"/>
      <w:cols w:space="720"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D66B66" w16cid:durableId="205ECE89"/>
  <w16cid:commentId w16cid:paraId="465C6C44" w16cid:durableId="205ECE8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FCAB2" w14:textId="77777777" w:rsidR="00E83FA9" w:rsidRDefault="00E83FA9" w:rsidP="0018612D">
      <w:r>
        <w:separator/>
      </w:r>
    </w:p>
  </w:endnote>
  <w:endnote w:type="continuationSeparator" w:id="0">
    <w:p w14:paraId="314D220D" w14:textId="77777777" w:rsidR="00E83FA9" w:rsidRDefault="00E83FA9" w:rsidP="0051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146" w14:textId="77777777" w:rsidR="00E83FA9" w:rsidRDefault="00E83FA9" w:rsidP="0018612D">
      <w:r>
        <w:separator/>
      </w:r>
    </w:p>
  </w:footnote>
  <w:footnote w:type="continuationSeparator" w:id="0">
    <w:p w14:paraId="408F9844" w14:textId="77777777" w:rsidR="00E83FA9" w:rsidRDefault="00E83FA9" w:rsidP="00186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417"/>
    <w:multiLevelType w:val="hybridMultilevel"/>
    <w:tmpl w:val="BAF0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71227"/>
    <w:multiLevelType w:val="multilevel"/>
    <w:tmpl w:val="CED2F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113EF9"/>
    <w:multiLevelType w:val="hybridMultilevel"/>
    <w:tmpl w:val="1FA0B178"/>
    <w:lvl w:ilvl="0" w:tplc="2152BFF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22A1B59"/>
    <w:multiLevelType w:val="hybridMultilevel"/>
    <w:tmpl w:val="D10432C8"/>
    <w:lvl w:ilvl="0" w:tplc="2152BFF2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" w15:restartNumberingAfterBreak="0">
    <w:nsid w:val="15202762"/>
    <w:multiLevelType w:val="multilevel"/>
    <w:tmpl w:val="CED2F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D36704"/>
    <w:multiLevelType w:val="hybridMultilevel"/>
    <w:tmpl w:val="A792F5C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6381CF9"/>
    <w:multiLevelType w:val="hybridMultilevel"/>
    <w:tmpl w:val="754A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23AE2"/>
    <w:multiLevelType w:val="hybridMultilevel"/>
    <w:tmpl w:val="6DE698CA"/>
    <w:lvl w:ilvl="0" w:tplc="2152BF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4504167"/>
    <w:multiLevelType w:val="hybridMultilevel"/>
    <w:tmpl w:val="E3443CB0"/>
    <w:lvl w:ilvl="0" w:tplc="2152BFF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A484603"/>
    <w:multiLevelType w:val="hybridMultilevel"/>
    <w:tmpl w:val="34169B4A"/>
    <w:lvl w:ilvl="0" w:tplc="0CC2D7A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FA411A"/>
    <w:multiLevelType w:val="hybridMultilevel"/>
    <w:tmpl w:val="819EE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F06CE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BA14AB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9C0ACE"/>
    <w:multiLevelType w:val="hybridMultilevel"/>
    <w:tmpl w:val="808E3496"/>
    <w:lvl w:ilvl="0" w:tplc="2152BFF2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2322C5D"/>
    <w:multiLevelType w:val="multilevel"/>
    <w:tmpl w:val="B520FF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1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48563F2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6" w15:restartNumberingAfterBreak="0">
    <w:nsid w:val="456B670B"/>
    <w:multiLevelType w:val="multilevel"/>
    <w:tmpl w:val="6D6C4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043E7A"/>
    <w:multiLevelType w:val="hybridMultilevel"/>
    <w:tmpl w:val="343C569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4FE36A9D"/>
    <w:multiLevelType w:val="hybridMultilevel"/>
    <w:tmpl w:val="C2BC4152"/>
    <w:lvl w:ilvl="0" w:tplc="945ACDB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2E518A"/>
    <w:multiLevelType w:val="hybridMultilevel"/>
    <w:tmpl w:val="C802A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0E251F"/>
    <w:multiLevelType w:val="hybridMultilevel"/>
    <w:tmpl w:val="6608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541F0"/>
    <w:multiLevelType w:val="multilevel"/>
    <w:tmpl w:val="0419001F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6751086"/>
    <w:multiLevelType w:val="hybridMultilevel"/>
    <w:tmpl w:val="10E225A8"/>
    <w:lvl w:ilvl="0" w:tplc="2152BFF2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3" w15:restartNumberingAfterBreak="0">
    <w:nsid w:val="56A840BB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4" w15:restartNumberingAfterBreak="0">
    <w:nsid w:val="5A8723FB"/>
    <w:multiLevelType w:val="hybridMultilevel"/>
    <w:tmpl w:val="3D0431EC"/>
    <w:lvl w:ilvl="0" w:tplc="2C10DF3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8C6AF0"/>
    <w:multiLevelType w:val="hybridMultilevel"/>
    <w:tmpl w:val="734EEB26"/>
    <w:lvl w:ilvl="0" w:tplc="2152BF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50328A"/>
    <w:multiLevelType w:val="hybridMultilevel"/>
    <w:tmpl w:val="1A2ED8FA"/>
    <w:lvl w:ilvl="0" w:tplc="5C20A0AC">
      <w:start w:val="1"/>
      <w:numFmt w:val="decimal"/>
      <w:lvlText w:val="(%1)"/>
      <w:lvlJc w:val="left"/>
      <w:pPr>
        <w:ind w:left="28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5CD357C7"/>
    <w:multiLevelType w:val="hybridMultilevel"/>
    <w:tmpl w:val="849A6BCA"/>
    <w:lvl w:ilvl="0" w:tplc="0CC2D7A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EA65AB5"/>
    <w:multiLevelType w:val="hybridMultilevel"/>
    <w:tmpl w:val="50567E5C"/>
    <w:lvl w:ilvl="0" w:tplc="5C20A0AC">
      <w:start w:val="1"/>
      <w:numFmt w:val="decimal"/>
      <w:lvlText w:val="(%1)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29F3691"/>
    <w:multiLevelType w:val="multilevel"/>
    <w:tmpl w:val="A894CC1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2E07C65"/>
    <w:multiLevelType w:val="multilevel"/>
    <w:tmpl w:val="1E9A6FA0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5845" w:hanging="60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636B5486"/>
    <w:multiLevelType w:val="hybridMultilevel"/>
    <w:tmpl w:val="C272286A"/>
    <w:lvl w:ilvl="0" w:tplc="0CC2D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AA15C1"/>
    <w:multiLevelType w:val="hybridMultilevel"/>
    <w:tmpl w:val="64325DB4"/>
    <w:lvl w:ilvl="0" w:tplc="2152BFF2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 w15:restartNumberingAfterBreak="0">
    <w:nsid w:val="6B130228"/>
    <w:multiLevelType w:val="hybridMultilevel"/>
    <w:tmpl w:val="E8F47E6A"/>
    <w:lvl w:ilvl="0" w:tplc="945ACDB2">
      <w:start w:val="1"/>
      <w:numFmt w:val="bullet"/>
      <w:lvlText w:val="-"/>
      <w:lvlJc w:val="left"/>
      <w:pPr>
        <w:ind w:left="2204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4" w15:restartNumberingAfterBreak="0">
    <w:nsid w:val="6DB86950"/>
    <w:multiLevelType w:val="multilevel"/>
    <w:tmpl w:val="9328D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DD4281B"/>
    <w:multiLevelType w:val="hybridMultilevel"/>
    <w:tmpl w:val="90626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16BD4"/>
    <w:multiLevelType w:val="hybridMultilevel"/>
    <w:tmpl w:val="D7AEA5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1A58BC"/>
    <w:multiLevelType w:val="multilevel"/>
    <w:tmpl w:val="EE10A3B6"/>
    <w:lvl w:ilvl="0">
      <w:start w:val="6"/>
      <w:numFmt w:val="decimal"/>
      <w:pStyle w:val="10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38" w15:restartNumberingAfterBreak="0">
    <w:nsid w:val="7D946761"/>
    <w:multiLevelType w:val="hybridMultilevel"/>
    <w:tmpl w:val="980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C622A"/>
    <w:multiLevelType w:val="hybridMultilevel"/>
    <w:tmpl w:val="47FAC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1"/>
  </w:num>
  <w:num w:numId="4">
    <w:abstractNumId w:val="25"/>
  </w:num>
  <w:num w:numId="5">
    <w:abstractNumId w:val="24"/>
  </w:num>
  <w:num w:numId="6">
    <w:abstractNumId w:val="13"/>
  </w:num>
  <w:num w:numId="7">
    <w:abstractNumId w:val="8"/>
  </w:num>
  <w:num w:numId="8">
    <w:abstractNumId w:val="7"/>
  </w:num>
  <w:num w:numId="9">
    <w:abstractNumId w:val="22"/>
  </w:num>
  <w:num w:numId="10">
    <w:abstractNumId w:val="3"/>
  </w:num>
  <w:num w:numId="11">
    <w:abstractNumId w:val="32"/>
  </w:num>
  <w:num w:numId="12">
    <w:abstractNumId w:val="2"/>
  </w:num>
  <w:num w:numId="13">
    <w:abstractNumId w:val="33"/>
  </w:num>
  <w:num w:numId="14">
    <w:abstractNumId w:val="12"/>
  </w:num>
  <w:num w:numId="15">
    <w:abstractNumId w:val="11"/>
  </w:num>
  <w:num w:numId="16">
    <w:abstractNumId w:val="34"/>
  </w:num>
  <w:num w:numId="17">
    <w:abstractNumId w:val="16"/>
  </w:num>
  <w:num w:numId="18">
    <w:abstractNumId w:val="18"/>
  </w:num>
  <w:num w:numId="19">
    <w:abstractNumId w:val="17"/>
  </w:num>
  <w:num w:numId="20">
    <w:abstractNumId w:val="14"/>
  </w:num>
  <w:num w:numId="21">
    <w:abstractNumId w:val="31"/>
  </w:num>
  <w:num w:numId="22">
    <w:abstractNumId w:val="5"/>
  </w:num>
  <w:num w:numId="23">
    <w:abstractNumId w:val="27"/>
  </w:num>
  <w:num w:numId="24">
    <w:abstractNumId w:val="9"/>
  </w:num>
  <w:num w:numId="25">
    <w:abstractNumId w:val="36"/>
  </w:num>
  <w:num w:numId="26">
    <w:abstractNumId w:val="30"/>
  </w:num>
  <w:num w:numId="27">
    <w:abstractNumId w:val="29"/>
  </w:num>
  <w:num w:numId="28">
    <w:abstractNumId w:val="29"/>
  </w:num>
  <w:num w:numId="29">
    <w:abstractNumId w:val="29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4"/>
  </w:num>
  <w:num w:numId="35">
    <w:abstractNumId w:val="30"/>
  </w:num>
  <w:num w:numId="36">
    <w:abstractNumId w:val="30"/>
  </w:num>
  <w:num w:numId="37">
    <w:abstractNumId w:val="0"/>
  </w:num>
  <w:num w:numId="38">
    <w:abstractNumId w:val="30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0"/>
  </w:num>
  <w:num w:numId="42">
    <w:abstractNumId w:val="35"/>
  </w:num>
  <w:num w:numId="43">
    <w:abstractNumId w:val="30"/>
  </w:num>
  <w:num w:numId="44">
    <w:abstractNumId w:val="19"/>
  </w:num>
  <w:num w:numId="45">
    <w:abstractNumId w:val="20"/>
  </w:num>
  <w:num w:numId="46">
    <w:abstractNumId w:val="6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 w:numId="49">
    <w:abstractNumId w:val="30"/>
  </w:num>
  <w:num w:numId="50">
    <w:abstractNumId w:val="30"/>
  </w:num>
  <w:num w:numId="51">
    <w:abstractNumId w:val="28"/>
  </w:num>
  <w:num w:numId="52">
    <w:abstractNumId w:val="26"/>
  </w:num>
  <w:num w:numId="53">
    <w:abstractNumId w:val="23"/>
  </w:num>
  <w:num w:numId="54">
    <w:abstractNumId w:val="1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8F"/>
    <w:rsid w:val="00000EF9"/>
    <w:rsid w:val="00001AAC"/>
    <w:rsid w:val="000038AF"/>
    <w:rsid w:val="00003C5D"/>
    <w:rsid w:val="000040A5"/>
    <w:rsid w:val="00007826"/>
    <w:rsid w:val="000079D3"/>
    <w:rsid w:val="00007DFA"/>
    <w:rsid w:val="00010E50"/>
    <w:rsid w:val="000122B0"/>
    <w:rsid w:val="00021DAE"/>
    <w:rsid w:val="00025104"/>
    <w:rsid w:val="00025397"/>
    <w:rsid w:val="000273EC"/>
    <w:rsid w:val="000276B0"/>
    <w:rsid w:val="00030845"/>
    <w:rsid w:val="000313C1"/>
    <w:rsid w:val="00033331"/>
    <w:rsid w:val="00041331"/>
    <w:rsid w:val="00041586"/>
    <w:rsid w:val="00043433"/>
    <w:rsid w:val="00044361"/>
    <w:rsid w:val="00044661"/>
    <w:rsid w:val="00044CBC"/>
    <w:rsid w:val="00045B55"/>
    <w:rsid w:val="000464FC"/>
    <w:rsid w:val="00050268"/>
    <w:rsid w:val="000517B6"/>
    <w:rsid w:val="0005467A"/>
    <w:rsid w:val="00056074"/>
    <w:rsid w:val="000604BB"/>
    <w:rsid w:val="00065F96"/>
    <w:rsid w:val="00070566"/>
    <w:rsid w:val="00071265"/>
    <w:rsid w:val="00071D79"/>
    <w:rsid w:val="00072192"/>
    <w:rsid w:val="0007374D"/>
    <w:rsid w:val="00073A5A"/>
    <w:rsid w:val="0007455B"/>
    <w:rsid w:val="0007535C"/>
    <w:rsid w:val="00076AA8"/>
    <w:rsid w:val="00077E46"/>
    <w:rsid w:val="000836A6"/>
    <w:rsid w:val="000836AD"/>
    <w:rsid w:val="00084407"/>
    <w:rsid w:val="00084BC5"/>
    <w:rsid w:val="00087089"/>
    <w:rsid w:val="00090DAB"/>
    <w:rsid w:val="00093BE1"/>
    <w:rsid w:val="00093D15"/>
    <w:rsid w:val="000946B9"/>
    <w:rsid w:val="00095451"/>
    <w:rsid w:val="000968D7"/>
    <w:rsid w:val="000A264A"/>
    <w:rsid w:val="000A2900"/>
    <w:rsid w:val="000A7DC9"/>
    <w:rsid w:val="000B067D"/>
    <w:rsid w:val="000B190F"/>
    <w:rsid w:val="000B3F90"/>
    <w:rsid w:val="000B437A"/>
    <w:rsid w:val="000B4A62"/>
    <w:rsid w:val="000B51A9"/>
    <w:rsid w:val="000B5628"/>
    <w:rsid w:val="000B5B8A"/>
    <w:rsid w:val="000B6678"/>
    <w:rsid w:val="000B6D72"/>
    <w:rsid w:val="000C07AC"/>
    <w:rsid w:val="000C2C1A"/>
    <w:rsid w:val="000C37C2"/>
    <w:rsid w:val="000C3849"/>
    <w:rsid w:val="000C3BB8"/>
    <w:rsid w:val="000C4D7A"/>
    <w:rsid w:val="000C5686"/>
    <w:rsid w:val="000C5A1B"/>
    <w:rsid w:val="000D0ED8"/>
    <w:rsid w:val="000D32D3"/>
    <w:rsid w:val="000D5AD4"/>
    <w:rsid w:val="000D6C25"/>
    <w:rsid w:val="000E211B"/>
    <w:rsid w:val="000E3D10"/>
    <w:rsid w:val="000E4DD4"/>
    <w:rsid w:val="000E62D6"/>
    <w:rsid w:val="000F55CE"/>
    <w:rsid w:val="000F6AEF"/>
    <w:rsid w:val="000F6D43"/>
    <w:rsid w:val="000F6DE3"/>
    <w:rsid w:val="001006C6"/>
    <w:rsid w:val="00101E1D"/>
    <w:rsid w:val="001042E9"/>
    <w:rsid w:val="00106E25"/>
    <w:rsid w:val="001107DA"/>
    <w:rsid w:val="00111165"/>
    <w:rsid w:val="001120B7"/>
    <w:rsid w:val="00112712"/>
    <w:rsid w:val="00112EC3"/>
    <w:rsid w:val="001159C0"/>
    <w:rsid w:val="00120373"/>
    <w:rsid w:val="00124E8F"/>
    <w:rsid w:val="0012692B"/>
    <w:rsid w:val="001309A8"/>
    <w:rsid w:val="0013558B"/>
    <w:rsid w:val="00141284"/>
    <w:rsid w:val="001431C7"/>
    <w:rsid w:val="001438D5"/>
    <w:rsid w:val="001450D1"/>
    <w:rsid w:val="001452DE"/>
    <w:rsid w:val="00145614"/>
    <w:rsid w:val="00145C2A"/>
    <w:rsid w:val="00145FCC"/>
    <w:rsid w:val="00152186"/>
    <w:rsid w:val="00153914"/>
    <w:rsid w:val="00156E8D"/>
    <w:rsid w:val="0016004C"/>
    <w:rsid w:val="00160E10"/>
    <w:rsid w:val="0016337B"/>
    <w:rsid w:val="00171BC8"/>
    <w:rsid w:val="001723AD"/>
    <w:rsid w:val="001724AD"/>
    <w:rsid w:val="00172F59"/>
    <w:rsid w:val="00174D94"/>
    <w:rsid w:val="00176FAC"/>
    <w:rsid w:val="00180AC6"/>
    <w:rsid w:val="00183456"/>
    <w:rsid w:val="0018612D"/>
    <w:rsid w:val="00186FE1"/>
    <w:rsid w:val="001922C0"/>
    <w:rsid w:val="001924F9"/>
    <w:rsid w:val="00192647"/>
    <w:rsid w:val="00192BC0"/>
    <w:rsid w:val="00192D26"/>
    <w:rsid w:val="00194958"/>
    <w:rsid w:val="00197D10"/>
    <w:rsid w:val="001A3252"/>
    <w:rsid w:val="001A37D1"/>
    <w:rsid w:val="001A5949"/>
    <w:rsid w:val="001A76D4"/>
    <w:rsid w:val="001A7BAE"/>
    <w:rsid w:val="001B46B5"/>
    <w:rsid w:val="001B490F"/>
    <w:rsid w:val="001B4BEC"/>
    <w:rsid w:val="001B62FF"/>
    <w:rsid w:val="001C2C91"/>
    <w:rsid w:val="001C5D88"/>
    <w:rsid w:val="001C60E2"/>
    <w:rsid w:val="001C6667"/>
    <w:rsid w:val="001C79BC"/>
    <w:rsid w:val="001C79F6"/>
    <w:rsid w:val="001D2A4C"/>
    <w:rsid w:val="001D3DD9"/>
    <w:rsid w:val="001D4B31"/>
    <w:rsid w:val="001D4DDE"/>
    <w:rsid w:val="001E1D3C"/>
    <w:rsid w:val="001E262A"/>
    <w:rsid w:val="001E459E"/>
    <w:rsid w:val="001E491B"/>
    <w:rsid w:val="001E4D28"/>
    <w:rsid w:val="001E5AC3"/>
    <w:rsid w:val="001E6245"/>
    <w:rsid w:val="001F047B"/>
    <w:rsid w:val="001F1C98"/>
    <w:rsid w:val="001F2D75"/>
    <w:rsid w:val="001F3A2C"/>
    <w:rsid w:val="001F3D39"/>
    <w:rsid w:val="001F5259"/>
    <w:rsid w:val="001F5A5B"/>
    <w:rsid w:val="0020237C"/>
    <w:rsid w:val="00203EAF"/>
    <w:rsid w:val="00204D23"/>
    <w:rsid w:val="00207BC5"/>
    <w:rsid w:val="00214232"/>
    <w:rsid w:val="00214398"/>
    <w:rsid w:val="0021511A"/>
    <w:rsid w:val="00220744"/>
    <w:rsid w:val="002225BA"/>
    <w:rsid w:val="0022333A"/>
    <w:rsid w:val="0022622A"/>
    <w:rsid w:val="00227F64"/>
    <w:rsid w:val="00230268"/>
    <w:rsid w:val="00231397"/>
    <w:rsid w:val="00233120"/>
    <w:rsid w:val="002333F1"/>
    <w:rsid w:val="00243778"/>
    <w:rsid w:val="0024760E"/>
    <w:rsid w:val="002478C3"/>
    <w:rsid w:val="002515DB"/>
    <w:rsid w:val="00252697"/>
    <w:rsid w:val="0025311D"/>
    <w:rsid w:val="00256B58"/>
    <w:rsid w:val="00261ACD"/>
    <w:rsid w:val="00261C63"/>
    <w:rsid w:val="00263A7E"/>
    <w:rsid w:val="00263E61"/>
    <w:rsid w:val="00263FEC"/>
    <w:rsid w:val="00266E79"/>
    <w:rsid w:val="002710AF"/>
    <w:rsid w:val="00271E31"/>
    <w:rsid w:val="0027325E"/>
    <w:rsid w:val="00276ECC"/>
    <w:rsid w:val="0027726F"/>
    <w:rsid w:val="00280227"/>
    <w:rsid w:val="002817CE"/>
    <w:rsid w:val="002836C3"/>
    <w:rsid w:val="002847FA"/>
    <w:rsid w:val="00287F4D"/>
    <w:rsid w:val="00291236"/>
    <w:rsid w:val="0029353C"/>
    <w:rsid w:val="002941A9"/>
    <w:rsid w:val="002A1612"/>
    <w:rsid w:val="002A1645"/>
    <w:rsid w:val="002A2054"/>
    <w:rsid w:val="002A310B"/>
    <w:rsid w:val="002A487B"/>
    <w:rsid w:val="002A4A7F"/>
    <w:rsid w:val="002A5347"/>
    <w:rsid w:val="002A7C45"/>
    <w:rsid w:val="002B0807"/>
    <w:rsid w:val="002B1728"/>
    <w:rsid w:val="002B49A3"/>
    <w:rsid w:val="002B4CC4"/>
    <w:rsid w:val="002B4D92"/>
    <w:rsid w:val="002B70A7"/>
    <w:rsid w:val="002C391B"/>
    <w:rsid w:val="002C6E88"/>
    <w:rsid w:val="002D10FE"/>
    <w:rsid w:val="002D1785"/>
    <w:rsid w:val="002E277A"/>
    <w:rsid w:val="002E58D2"/>
    <w:rsid w:val="002E5A59"/>
    <w:rsid w:val="002F05C4"/>
    <w:rsid w:val="002F0D25"/>
    <w:rsid w:val="002F138D"/>
    <w:rsid w:val="002F1A21"/>
    <w:rsid w:val="002F2D97"/>
    <w:rsid w:val="002F350B"/>
    <w:rsid w:val="002F772E"/>
    <w:rsid w:val="00300228"/>
    <w:rsid w:val="003019A5"/>
    <w:rsid w:val="003036CB"/>
    <w:rsid w:val="00303FBD"/>
    <w:rsid w:val="00305BE6"/>
    <w:rsid w:val="003061EA"/>
    <w:rsid w:val="00307E0B"/>
    <w:rsid w:val="00310E7A"/>
    <w:rsid w:val="003113BD"/>
    <w:rsid w:val="0031245B"/>
    <w:rsid w:val="003128A3"/>
    <w:rsid w:val="00312F38"/>
    <w:rsid w:val="00314995"/>
    <w:rsid w:val="00315398"/>
    <w:rsid w:val="00316931"/>
    <w:rsid w:val="00320754"/>
    <w:rsid w:val="0032111A"/>
    <w:rsid w:val="003212BE"/>
    <w:rsid w:val="00330EBA"/>
    <w:rsid w:val="00333475"/>
    <w:rsid w:val="003353AF"/>
    <w:rsid w:val="00335F00"/>
    <w:rsid w:val="00343714"/>
    <w:rsid w:val="003444A0"/>
    <w:rsid w:val="00346452"/>
    <w:rsid w:val="003503AD"/>
    <w:rsid w:val="00351DD4"/>
    <w:rsid w:val="00354D38"/>
    <w:rsid w:val="00356EDF"/>
    <w:rsid w:val="00357C1B"/>
    <w:rsid w:val="003604EB"/>
    <w:rsid w:val="00366BC0"/>
    <w:rsid w:val="00367161"/>
    <w:rsid w:val="00371762"/>
    <w:rsid w:val="00372803"/>
    <w:rsid w:val="00390E21"/>
    <w:rsid w:val="00390FF3"/>
    <w:rsid w:val="00394B7F"/>
    <w:rsid w:val="003956D9"/>
    <w:rsid w:val="003A29E3"/>
    <w:rsid w:val="003A37DB"/>
    <w:rsid w:val="003A5AE6"/>
    <w:rsid w:val="003B760F"/>
    <w:rsid w:val="003C0407"/>
    <w:rsid w:val="003C3752"/>
    <w:rsid w:val="003C5EDF"/>
    <w:rsid w:val="003C6619"/>
    <w:rsid w:val="003C7D6E"/>
    <w:rsid w:val="003C7D72"/>
    <w:rsid w:val="003D1C0D"/>
    <w:rsid w:val="003D2E5D"/>
    <w:rsid w:val="003D322D"/>
    <w:rsid w:val="003D32CF"/>
    <w:rsid w:val="003D5E2C"/>
    <w:rsid w:val="003D6FF3"/>
    <w:rsid w:val="003E1F8C"/>
    <w:rsid w:val="003E2A9F"/>
    <w:rsid w:val="003E3F7E"/>
    <w:rsid w:val="003E4E0C"/>
    <w:rsid w:val="003E6673"/>
    <w:rsid w:val="003E67CE"/>
    <w:rsid w:val="003F0BA1"/>
    <w:rsid w:val="003F1617"/>
    <w:rsid w:val="003F1A72"/>
    <w:rsid w:val="003F1AB7"/>
    <w:rsid w:val="003F6B5E"/>
    <w:rsid w:val="003F797C"/>
    <w:rsid w:val="00404160"/>
    <w:rsid w:val="00405003"/>
    <w:rsid w:val="0040648D"/>
    <w:rsid w:val="004106A0"/>
    <w:rsid w:val="00411047"/>
    <w:rsid w:val="00413D07"/>
    <w:rsid w:val="0041437C"/>
    <w:rsid w:val="0041505F"/>
    <w:rsid w:val="004154B9"/>
    <w:rsid w:val="00417F7D"/>
    <w:rsid w:val="004208E5"/>
    <w:rsid w:val="00420BF1"/>
    <w:rsid w:val="00421552"/>
    <w:rsid w:val="00425B32"/>
    <w:rsid w:val="00425BCD"/>
    <w:rsid w:val="00426970"/>
    <w:rsid w:val="00431046"/>
    <w:rsid w:val="00431AF7"/>
    <w:rsid w:val="00431E9C"/>
    <w:rsid w:val="00433D21"/>
    <w:rsid w:val="00434B9D"/>
    <w:rsid w:val="00436D0C"/>
    <w:rsid w:val="00441527"/>
    <w:rsid w:val="00442A28"/>
    <w:rsid w:val="00451909"/>
    <w:rsid w:val="00454DF5"/>
    <w:rsid w:val="00455F2C"/>
    <w:rsid w:val="004568A5"/>
    <w:rsid w:val="0045698A"/>
    <w:rsid w:val="00456EDB"/>
    <w:rsid w:val="00460F0D"/>
    <w:rsid w:val="004627B6"/>
    <w:rsid w:val="0046358C"/>
    <w:rsid w:val="00466FE1"/>
    <w:rsid w:val="004727C7"/>
    <w:rsid w:val="00474631"/>
    <w:rsid w:val="004748F4"/>
    <w:rsid w:val="00474C5A"/>
    <w:rsid w:val="00475141"/>
    <w:rsid w:val="0047799E"/>
    <w:rsid w:val="0048027D"/>
    <w:rsid w:val="004806AD"/>
    <w:rsid w:val="0048194F"/>
    <w:rsid w:val="00482BFC"/>
    <w:rsid w:val="00483A45"/>
    <w:rsid w:val="00484030"/>
    <w:rsid w:val="00484208"/>
    <w:rsid w:val="00486826"/>
    <w:rsid w:val="00487133"/>
    <w:rsid w:val="00491AC6"/>
    <w:rsid w:val="00493995"/>
    <w:rsid w:val="00493F2D"/>
    <w:rsid w:val="004953D5"/>
    <w:rsid w:val="00495D8E"/>
    <w:rsid w:val="00496CBD"/>
    <w:rsid w:val="00497918"/>
    <w:rsid w:val="004A0B18"/>
    <w:rsid w:val="004A0DD0"/>
    <w:rsid w:val="004A1E1E"/>
    <w:rsid w:val="004A1F1B"/>
    <w:rsid w:val="004A3E34"/>
    <w:rsid w:val="004B357B"/>
    <w:rsid w:val="004B5694"/>
    <w:rsid w:val="004B667E"/>
    <w:rsid w:val="004B6BA5"/>
    <w:rsid w:val="004B6DB9"/>
    <w:rsid w:val="004C2FC8"/>
    <w:rsid w:val="004C3A66"/>
    <w:rsid w:val="004C44CA"/>
    <w:rsid w:val="004C4A83"/>
    <w:rsid w:val="004C4F30"/>
    <w:rsid w:val="004C5F69"/>
    <w:rsid w:val="004D0C20"/>
    <w:rsid w:val="004D1FE4"/>
    <w:rsid w:val="004D4521"/>
    <w:rsid w:val="004D4B32"/>
    <w:rsid w:val="004D64AD"/>
    <w:rsid w:val="004E1F81"/>
    <w:rsid w:val="004E5C2B"/>
    <w:rsid w:val="004F166E"/>
    <w:rsid w:val="004F4A9A"/>
    <w:rsid w:val="004F67C0"/>
    <w:rsid w:val="00502B7F"/>
    <w:rsid w:val="005049AC"/>
    <w:rsid w:val="00510247"/>
    <w:rsid w:val="00512CAD"/>
    <w:rsid w:val="00513C00"/>
    <w:rsid w:val="005149A4"/>
    <w:rsid w:val="005168C0"/>
    <w:rsid w:val="005177AD"/>
    <w:rsid w:val="00524052"/>
    <w:rsid w:val="005333B8"/>
    <w:rsid w:val="00534835"/>
    <w:rsid w:val="00535C03"/>
    <w:rsid w:val="005361AF"/>
    <w:rsid w:val="00536E63"/>
    <w:rsid w:val="0053725D"/>
    <w:rsid w:val="005376ED"/>
    <w:rsid w:val="005409BD"/>
    <w:rsid w:val="00542369"/>
    <w:rsid w:val="00544E38"/>
    <w:rsid w:val="00544EED"/>
    <w:rsid w:val="005461B2"/>
    <w:rsid w:val="005463FE"/>
    <w:rsid w:val="0054747E"/>
    <w:rsid w:val="005532C5"/>
    <w:rsid w:val="0055414A"/>
    <w:rsid w:val="00554577"/>
    <w:rsid w:val="00556D3E"/>
    <w:rsid w:val="00557B84"/>
    <w:rsid w:val="00557FD4"/>
    <w:rsid w:val="00563C8E"/>
    <w:rsid w:val="00564D94"/>
    <w:rsid w:val="0056646B"/>
    <w:rsid w:val="005673E4"/>
    <w:rsid w:val="00572852"/>
    <w:rsid w:val="005746A7"/>
    <w:rsid w:val="005747A2"/>
    <w:rsid w:val="0057761D"/>
    <w:rsid w:val="00577B05"/>
    <w:rsid w:val="00583221"/>
    <w:rsid w:val="00583C3A"/>
    <w:rsid w:val="00583FA0"/>
    <w:rsid w:val="00587230"/>
    <w:rsid w:val="0059013F"/>
    <w:rsid w:val="00591689"/>
    <w:rsid w:val="0059249F"/>
    <w:rsid w:val="00592802"/>
    <w:rsid w:val="00595C06"/>
    <w:rsid w:val="00595F4C"/>
    <w:rsid w:val="005A18D2"/>
    <w:rsid w:val="005A2379"/>
    <w:rsid w:val="005A258C"/>
    <w:rsid w:val="005A3696"/>
    <w:rsid w:val="005A5ED9"/>
    <w:rsid w:val="005A65CB"/>
    <w:rsid w:val="005A6F36"/>
    <w:rsid w:val="005A766E"/>
    <w:rsid w:val="005B05B2"/>
    <w:rsid w:val="005B1F0F"/>
    <w:rsid w:val="005B2677"/>
    <w:rsid w:val="005B3A17"/>
    <w:rsid w:val="005B3A4D"/>
    <w:rsid w:val="005B438A"/>
    <w:rsid w:val="005B5231"/>
    <w:rsid w:val="005B7E38"/>
    <w:rsid w:val="005C0D68"/>
    <w:rsid w:val="005C3EE7"/>
    <w:rsid w:val="005C47DF"/>
    <w:rsid w:val="005C5E80"/>
    <w:rsid w:val="005C618B"/>
    <w:rsid w:val="005C6519"/>
    <w:rsid w:val="005C786A"/>
    <w:rsid w:val="005D0999"/>
    <w:rsid w:val="005D3660"/>
    <w:rsid w:val="005D3AFC"/>
    <w:rsid w:val="005D426C"/>
    <w:rsid w:val="005D4C03"/>
    <w:rsid w:val="005D5C5A"/>
    <w:rsid w:val="005E0B4E"/>
    <w:rsid w:val="005E0CC0"/>
    <w:rsid w:val="005E0DCD"/>
    <w:rsid w:val="005E0EF3"/>
    <w:rsid w:val="005E1095"/>
    <w:rsid w:val="005E2B0D"/>
    <w:rsid w:val="005E3E4F"/>
    <w:rsid w:val="005F04D9"/>
    <w:rsid w:val="005F0AA0"/>
    <w:rsid w:val="005F1221"/>
    <w:rsid w:val="005F19FF"/>
    <w:rsid w:val="005F24F9"/>
    <w:rsid w:val="005F4066"/>
    <w:rsid w:val="005F45FC"/>
    <w:rsid w:val="0060418A"/>
    <w:rsid w:val="00607038"/>
    <w:rsid w:val="006109E6"/>
    <w:rsid w:val="0061125A"/>
    <w:rsid w:val="0061261F"/>
    <w:rsid w:val="006132CC"/>
    <w:rsid w:val="00614A1F"/>
    <w:rsid w:val="00621465"/>
    <w:rsid w:val="00621AF7"/>
    <w:rsid w:val="00624C63"/>
    <w:rsid w:val="00624E51"/>
    <w:rsid w:val="00626A2E"/>
    <w:rsid w:val="006332D3"/>
    <w:rsid w:val="006337AF"/>
    <w:rsid w:val="0063382A"/>
    <w:rsid w:val="00635603"/>
    <w:rsid w:val="006431D8"/>
    <w:rsid w:val="00644668"/>
    <w:rsid w:val="006454EC"/>
    <w:rsid w:val="006462EB"/>
    <w:rsid w:val="00647430"/>
    <w:rsid w:val="00647571"/>
    <w:rsid w:val="00650528"/>
    <w:rsid w:val="00651858"/>
    <w:rsid w:val="00655959"/>
    <w:rsid w:val="0065677B"/>
    <w:rsid w:val="00657D59"/>
    <w:rsid w:val="00660D3E"/>
    <w:rsid w:val="00662554"/>
    <w:rsid w:val="00662DEA"/>
    <w:rsid w:val="00665A9F"/>
    <w:rsid w:val="00670532"/>
    <w:rsid w:val="0067199E"/>
    <w:rsid w:val="0067208C"/>
    <w:rsid w:val="00672539"/>
    <w:rsid w:val="00672EB7"/>
    <w:rsid w:val="006733B2"/>
    <w:rsid w:val="0067612F"/>
    <w:rsid w:val="00676D3E"/>
    <w:rsid w:val="006828F0"/>
    <w:rsid w:val="00684095"/>
    <w:rsid w:val="00684D91"/>
    <w:rsid w:val="00684E92"/>
    <w:rsid w:val="00685F20"/>
    <w:rsid w:val="006921E4"/>
    <w:rsid w:val="006950B4"/>
    <w:rsid w:val="00695964"/>
    <w:rsid w:val="00695CFC"/>
    <w:rsid w:val="006975C8"/>
    <w:rsid w:val="006A5372"/>
    <w:rsid w:val="006A6C1E"/>
    <w:rsid w:val="006B0B47"/>
    <w:rsid w:val="006B0BFB"/>
    <w:rsid w:val="006B202B"/>
    <w:rsid w:val="006B3C8E"/>
    <w:rsid w:val="006B44F6"/>
    <w:rsid w:val="006B49AB"/>
    <w:rsid w:val="006B4E7F"/>
    <w:rsid w:val="006B51EE"/>
    <w:rsid w:val="006C001F"/>
    <w:rsid w:val="006C1601"/>
    <w:rsid w:val="006C1A7C"/>
    <w:rsid w:val="006C2901"/>
    <w:rsid w:val="006C2F3C"/>
    <w:rsid w:val="006C3A93"/>
    <w:rsid w:val="006C50A4"/>
    <w:rsid w:val="006C7364"/>
    <w:rsid w:val="006D0659"/>
    <w:rsid w:val="006D0B50"/>
    <w:rsid w:val="006D3B82"/>
    <w:rsid w:val="006D4607"/>
    <w:rsid w:val="006D5279"/>
    <w:rsid w:val="006E2053"/>
    <w:rsid w:val="006F0459"/>
    <w:rsid w:val="006F2289"/>
    <w:rsid w:val="006F29C6"/>
    <w:rsid w:val="006F3A92"/>
    <w:rsid w:val="006F4B2E"/>
    <w:rsid w:val="00700084"/>
    <w:rsid w:val="00703497"/>
    <w:rsid w:val="00703C3E"/>
    <w:rsid w:val="007055D9"/>
    <w:rsid w:val="00705631"/>
    <w:rsid w:val="00706B27"/>
    <w:rsid w:val="00706FD9"/>
    <w:rsid w:val="0071080D"/>
    <w:rsid w:val="007113BA"/>
    <w:rsid w:val="0071149D"/>
    <w:rsid w:val="00712942"/>
    <w:rsid w:val="00716129"/>
    <w:rsid w:val="00716CFD"/>
    <w:rsid w:val="007205F6"/>
    <w:rsid w:val="00720D1D"/>
    <w:rsid w:val="00721CFD"/>
    <w:rsid w:val="007220DB"/>
    <w:rsid w:val="00722BF5"/>
    <w:rsid w:val="00724620"/>
    <w:rsid w:val="00724F52"/>
    <w:rsid w:val="00730406"/>
    <w:rsid w:val="00731C9E"/>
    <w:rsid w:val="0073328C"/>
    <w:rsid w:val="007344DD"/>
    <w:rsid w:val="0073760D"/>
    <w:rsid w:val="00740E58"/>
    <w:rsid w:val="007411E6"/>
    <w:rsid w:val="0074142D"/>
    <w:rsid w:val="007437BC"/>
    <w:rsid w:val="00744A86"/>
    <w:rsid w:val="0074675F"/>
    <w:rsid w:val="007468AB"/>
    <w:rsid w:val="00747CC3"/>
    <w:rsid w:val="00752165"/>
    <w:rsid w:val="007567BC"/>
    <w:rsid w:val="00756829"/>
    <w:rsid w:val="00757D25"/>
    <w:rsid w:val="00760830"/>
    <w:rsid w:val="00760F92"/>
    <w:rsid w:val="00761783"/>
    <w:rsid w:val="007632A9"/>
    <w:rsid w:val="007634B8"/>
    <w:rsid w:val="00765E42"/>
    <w:rsid w:val="00765ED1"/>
    <w:rsid w:val="00770B50"/>
    <w:rsid w:val="00770D48"/>
    <w:rsid w:val="00774E9D"/>
    <w:rsid w:val="007750E4"/>
    <w:rsid w:val="00775A0A"/>
    <w:rsid w:val="00776FEE"/>
    <w:rsid w:val="00782CA6"/>
    <w:rsid w:val="007834DD"/>
    <w:rsid w:val="0078375E"/>
    <w:rsid w:val="007846F3"/>
    <w:rsid w:val="007855A4"/>
    <w:rsid w:val="00785B8F"/>
    <w:rsid w:val="00786404"/>
    <w:rsid w:val="00786ED2"/>
    <w:rsid w:val="00791551"/>
    <w:rsid w:val="00791FB9"/>
    <w:rsid w:val="007948E0"/>
    <w:rsid w:val="007A195D"/>
    <w:rsid w:val="007A39DF"/>
    <w:rsid w:val="007A3BE6"/>
    <w:rsid w:val="007A4F3D"/>
    <w:rsid w:val="007A51D2"/>
    <w:rsid w:val="007A5A8F"/>
    <w:rsid w:val="007B2968"/>
    <w:rsid w:val="007B31EC"/>
    <w:rsid w:val="007B40F2"/>
    <w:rsid w:val="007B52E1"/>
    <w:rsid w:val="007C216C"/>
    <w:rsid w:val="007C309F"/>
    <w:rsid w:val="007C60B8"/>
    <w:rsid w:val="007D1043"/>
    <w:rsid w:val="007D442C"/>
    <w:rsid w:val="007D4A56"/>
    <w:rsid w:val="007D76E7"/>
    <w:rsid w:val="007E199C"/>
    <w:rsid w:val="007E31DC"/>
    <w:rsid w:val="007E42DD"/>
    <w:rsid w:val="007E5EEB"/>
    <w:rsid w:val="007E7332"/>
    <w:rsid w:val="007E7B1E"/>
    <w:rsid w:val="007F1F09"/>
    <w:rsid w:val="007F51EB"/>
    <w:rsid w:val="007F6AC4"/>
    <w:rsid w:val="00801E75"/>
    <w:rsid w:val="008037FC"/>
    <w:rsid w:val="00805C6A"/>
    <w:rsid w:val="00806DD5"/>
    <w:rsid w:val="00807A09"/>
    <w:rsid w:val="0081062D"/>
    <w:rsid w:val="00811634"/>
    <w:rsid w:val="0081288C"/>
    <w:rsid w:val="008131A6"/>
    <w:rsid w:val="008158D6"/>
    <w:rsid w:val="008176AB"/>
    <w:rsid w:val="00817A58"/>
    <w:rsid w:val="00817CB8"/>
    <w:rsid w:val="00826158"/>
    <w:rsid w:val="008278CD"/>
    <w:rsid w:val="00831D5E"/>
    <w:rsid w:val="00834433"/>
    <w:rsid w:val="008431FE"/>
    <w:rsid w:val="00843E5F"/>
    <w:rsid w:val="00853054"/>
    <w:rsid w:val="0085307A"/>
    <w:rsid w:val="00855C1C"/>
    <w:rsid w:val="00857CE4"/>
    <w:rsid w:val="00857E5A"/>
    <w:rsid w:val="0086269E"/>
    <w:rsid w:val="00862E26"/>
    <w:rsid w:val="00870B04"/>
    <w:rsid w:val="00871CD7"/>
    <w:rsid w:val="008722E9"/>
    <w:rsid w:val="00875DBB"/>
    <w:rsid w:val="0087659A"/>
    <w:rsid w:val="008772E2"/>
    <w:rsid w:val="0088132B"/>
    <w:rsid w:val="00881392"/>
    <w:rsid w:val="00883AB9"/>
    <w:rsid w:val="00884631"/>
    <w:rsid w:val="00885E3D"/>
    <w:rsid w:val="008864CE"/>
    <w:rsid w:val="008867DB"/>
    <w:rsid w:val="00887453"/>
    <w:rsid w:val="008912A6"/>
    <w:rsid w:val="00892BF9"/>
    <w:rsid w:val="008934BB"/>
    <w:rsid w:val="00896835"/>
    <w:rsid w:val="00897FAC"/>
    <w:rsid w:val="008A12F7"/>
    <w:rsid w:val="008A47A5"/>
    <w:rsid w:val="008A6BF0"/>
    <w:rsid w:val="008A6F7B"/>
    <w:rsid w:val="008B1E9E"/>
    <w:rsid w:val="008B29A6"/>
    <w:rsid w:val="008B2F64"/>
    <w:rsid w:val="008B7A1A"/>
    <w:rsid w:val="008C0322"/>
    <w:rsid w:val="008C041C"/>
    <w:rsid w:val="008C5D0C"/>
    <w:rsid w:val="008C6252"/>
    <w:rsid w:val="008D1230"/>
    <w:rsid w:val="008D3ECB"/>
    <w:rsid w:val="008D47DF"/>
    <w:rsid w:val="008D4CD6"/>
    <w:rsid w:val="008D7182"/>
    <w:rsid w:val="008D71AA"/>
    <w:rsid w:val="008E3FB9"/>
    <w:rsid w:val="008E4001"/>
    <w:rsid w:val="008E41D5"/>
    <w:rsid w:val="008E442A"/>
    <w:rsid w:val="008F0058"/>
    <w:rsid w:val="008F14E7"/>
    <w:rsid w:val="008F1964"/>
    <w:rsid w:val="008F24C3"/>
    <w:rsid w:val="008F502C"/>
    <w:rsid w:val="008F57EF"/>
    <w:rsid w:val="008F764A"/>
    <w:rsid w:val="00901312"/>
    <w:rsid w:val="00901CD6"/>
    <w:rsid w:val="0090296F"/>
    <w:rsid w:val="00903E13"/>
    <w:rsid w:val="00905E91"/>
    <w:rsid w:val="00906A81"/>
    <w:rsid w:val="00907A28"/>
    <w:rsid w:val="00912102"/>
    <w:rsid w:val="009136EF"/>
    <w:rsid w:val="00913F85"/>
    <w:rsid w:val="0091458B"/>
    <w:rsid w:val="009241EF"/>
    <w:rsid w:val="00926176"/>
    <w:rsid w:val="00927AD5"/>
    <w:rsid w:val="009307E2"/>
    <w:rsid w:val="00930B1D"/>
    <w:rsid w:val="00931C82"/>
    <w:rsid w:val="0093408B"/>
    <w:rsid w:val="009361A1"/>
    <w:rsid w:val="009362D0"/>
    <w:rsid w:val="009369CF"/>
    <w:rsid w:val="009450A2"/>
    <w:rsid w:val="00945478"/>
    <w:rsid w:val="00946078"/>
    <w:rsid w:val="00946CD7"/>
    <w:rsid w:val="00952E5A"/>
    <w:rsid w:val="00953A54"/>
    <w:rsid w:val="00954A8F"/>
    <w:rsid w:val="00955788"/>
    <w:rsid w:val="00955B3F"/>
    <w:rsid w:val="00961060"/>
    <w:rsid w:val="0096267F"/>
    <w:rsid w:val="009652B4"/>
    <w:rsid w:val="00966A26"/>
    <w:rsid w:val="00966A7C"/>
    <w:rsid w:val="0097120E"/>
    <w:rsid w:val="00972BCE"/>
    <w:rsid w:val="00974591"/>
    <w:rsid w:val="009746BB"/>
    <w:rsid w:val="00974BAE"/>
    <w:rsid w:val="00977198"/>
    <w:rsid w:val="00977228"/>
    <w:rsid w:val="009775AA"/>
    <w:rsid w:val="009775EC"/>
    <w:rsid w:val="00977BCD"/>
    <w:rsid w:val="009811A6"/>
    <w:rsid w:val="0098125E"/>
    <w:rsid w:val="0099087D"/>
    <w:rsid w:val="00991048"/>
    <w:rsid w:val="00993166"/>
    <w:rsid w:val="00994B56"/>
    <w:rsid w:val="009957CF"/>
    <w:rsid w:val="009A2684"/>
    <w:rsid w:val="009A38E2"/>
    <w:rsid w:val="009A5B4F"/>
    <w:rsid w:val="009B03DF"/>
    <w:rsid w:val="009B166C"/>
    <w:rsid w:val="009B2E1D"/>
    <w:rsid w:val="009C0EF6"/>
    <w:rsid w:val="009C2345"/>
    <w:rsid w:val="009C43CC"/>
    <w:rsid w:val="009C4476"/>
    <w:rsid w:val="009C5F66"/>
    <w:rsid w:val="009C7A09"/>
    <w:rsid w:val="009D0069"/>
    <w:rsid w:val="009D015B"/>
    <w:rsid w:val="009D0E84"/>
    <w:rsid w:val="009D4D4B"/>
    <w:rsid w:val="009D544C"/>
    <w:rsid w:val="009D57F6"/>
    <w:rsid w:val="009E0F63"/>
    <w:rsid w:val="009E1502"/>
    <w:rsid w:val="009E2818"/>
    <w:rsid w:val="009E2AB9"/>
    <w:rsid w:val="009E40A4"/>
    <w:rsid w:val="009E42D2"/>
    <w:rsid w:val="009E52CA"/>
    <w:rsid w:val="009E7D2C"/>
    <w:rsid w:val="009F2694"/>
    <w:rsid w:val="009F6042"/>
    <w:rsid w:val="009F6A41"/>
    <w:rsid w:val="009F725E"/>
    <w:rsid w:val="00A01885"/>
    <w:rsid w:val="00A03F4B"/>
    <w:rsid w:val="00A046A6"/>
    <w:rsid w:val="00A0597C"/>
    <w:rsid w:val="00A10F5A"/>
    <w:rsid w:val="00A11C81"/>
    <w:rsid w:val="00A12446"/>
    <w:rsid w:val="00A13BFA"/>
    <w:rsid w:val="00A14743"/>
    <w:rsid w:val="00A148B6"/>
    <w:rsid w:val="00A16591"/>
    <w:rsid w:val="00A17237"/>
    <w:rsid w:val="00A20E3D"/>
    <w:rsid w:val="00A215A9"/>
    <w:rsid w:val="00A21728"/>
    <w:rsid w:val="00A2279F"/>
    <w:rsid w:val="00A24892"/>
    <w:rsid w:val="00A25335"/>
    <w:rsid w:val="00A26753"/>
    <w:rsid w:val="00A31800"/>
    <w:rsid w:val="00A36C40"/>
    <w:rsid w:val="00A40936"/>
    <w:rsid w:val="00A41513"/>
    <w:rsid w:val="00A44A5F"/>
    <w:rsid w:val="00A4699C"/>
    <w:rsid w:val="00A47D4F"/>
    <w:rsid w:val="00A51755"/>
    <w:rsid w:val="00A53E07"/>
    <w:rsid w:val="00A541B4"/>
    <w:rsid w:val="00A55C66"/>
    <w:rsid w:val="00A560F4"/>
    <w:rsid w:val="00A561C0"/>
    <w:rsid w:val="00A62C36"/>
    <w:rsid w:val="00A63257"/>
    <w:rsid w:val="00A63F29"/>
    <w:rsid w:val="00A66434"/>
    <w:rsid w:val="00A6689A"/>
    <w:rsid w:val="00A67628"/>
    <w:rsid w:val="00A67A85"/>
    <w:rsid w:val="00A67BF6"/>
    <w:rsid w:val="00A67CB3"/>
    <w:rsid w:val="00A7019C"/>
    <w:rsid w:val="00A7034B"/>
    <w:rsid w:val="00A71BF3"/>
    <w:rsid w:val="00A7450C"/>
    <w:rsid w:val="00A80762"/>
    <w:rsid w:val="00A80FCE"/>
    <w:rsid w:val="00A8623D"/>
    <w:rsid w:val="00A91F5A"/>
    <w:rsid w:val="00A94773"/>
    <w:rsid w:val="00A969ED"/>
    <w:rsid w:val="00AA25F0"/>
    <w:rsid w:val="00AA387E"/>
    <w:rsid w:val="00AA51FB"/>
    <w:rsid w:val="00AA5504"/>
    <w:rsid w:val="00AA6036"/>
    <w:rsid w:val="00AB2CDE"/>
    <w:rsid w:val="00AB365B"/>
    <w:rsid w:val="00AB487F"/>
    <w:rsid w:val="00AC1DFA"/>
    <w:rsid w:val="00AC2B12"/>
    <w:rsid w:val="00AC403C"/>
    <w:rsid w:val="00AC5614"/>
    <w:rsid w:val="00AC5789"/>
    <w:rsid w:val="00AC648C"/>
    <w:rsid w:val="00AC7146"/>
    <w:rsid w:val="00AC71DA"/>
    <w:rsid w:val="00AC73D1"/>
    <w:rsid w:val="00AC7F9F"/>
    <w:rsid w:val="00AD088C"/>
    <w:rsid w:val="00AD1470"/>
    <w:rsid w:val="00AD31B1"/>
    <w:rsid w:val="00AD4932"/>
    <w:rsid w:val="00AD6059"/>
    <w:rsid w:val="00AD730A"/>
    <w:rsid w:val="00AE036C"/>
    <w:rsid w:val="00AE04F2"/>
    <w:rsid w:val="00AE2132"/>
    <w:rsid w:val="00AE5E52"/>
    <w:rsid w:val="00AE6C05"/>
    <w:rsid w:val="00AE7D27"/>
    <w:rsid w:val="00AE7EC4"/>
    <w:rsid w:val="00AF16DB"/>
    <w:rsid w:val="00AF6C8F"/>
    <w:rsid w:val="00AF7FA9"/>
    <w:rsid w:val="00B01A75"/>
    <w:rsid w:val="00B0243B"/>
    <w:rsid w:val="00B02F34"/>
    <w:rsid w:val="00B0601B"/>
    <w:rsid w:val="00B075FA"/>
    <w:rsid w:val="00B07CD9"/>
    <w:rsid w:val="00B20BDB"/>
    <w:rsid w:val="00B24E46"/>
    <w:rsid w:val="00B25063"/>
    <w:rsid w:val="00B25B46"/>
    <w:rsid w:val="00B312DD"/>
    <w:rsid w:val="00B31A40"/>
    <w:rsid w:val="00B356EE"/>
    <w:rsid w:val="00B3609A"/>
    <w:rsid w:val="00B42719"/>
    <w:rsid w:val="00B42FB6"/>
    <w:rsid w:val="00B44037"/>
    <w:rsid w:val="00B47A48"/>
    <w:rsid w:val="00B50226"/>
    <w:rsid w:val="00B51C93"/>
    <w:rsid w:val="00B5222E"/>
    <w:rsid w:val="00B533B7"/>
    <w:rsid w:val="00B54AEC"/>
    <w:rsid w:val="00B565C5"/>
    <w:rsid w:val="00B56BF4"/>
    <w:rsid w:val="00B56FCF"/>
    <w:rsid w:val="00B57B17"/>
    <w:rsid w:val="00B600F3"/>
    <w:rsid w:val="00B6258C"/>
    <w:rsid w:val="00B62A75"/>
    <w:rsid w:val="00B6684F"/>
    <w:rsid w:val="00B672D9"/>
    <w:rsid w:val="00B67827"/>
    <w:rsid w:val="00B70980"/>
    <w:rsid w:val="00B70D5B"/>
    <w:rsid w:val="00B7350E"/>
    <w:rsid w:val="00B73B1A"/>
    <w:rsid w:val="00B73E17"/>
    <w:rsid w:val="00B75AFC"/>
    <w:rsid w:val="00B762E6"/>
    <w:rsid w:val="00B76961"/>
    <w:rsid w:val="00B81DAA"/>
    <w:rsid w:val="00B82E35"/>
    <w:rsid w:val="00B832F8"/>
    <w:rsid w:val="00B84C58"/>
    <w:rsid w:val="00B87C49"/>
    <w:rsid w:val="00B90E28"/>
    <w:rsid w:val="00B922E7"/>
    <w:rsid w:val="00B93FAD"/>
    <w:rsid w:val="00B967CD"/>
    <w:rsid w:val="00BA087B"/>
    <w:rsid w:val="00BA164C"/>
    <w:rsid w:val="00BA3B07"/>
    <w:rsid w:val="00BA555F"/>
    <w:rsid w:val="00BA633B"/>
    <w:rsid w:val="00BA74B1"/>
    <w:rsid w:val="00BB0EFE"/>
    <w:rsid w:val="00BB5A0B"/>
    <w:rsid w:val="00BC0787"/>
    <w:rsid w:val="00BC39A7"/>
    <w:rsid w:val="00BC50A6"/>
    <w:rsid w:val="00BC5F44"/>
    <w:rsid w:val="00BC7166"/>
    <w:rsid w:val="00BC7BE3"/>
    <w:rsid w:val="00BD048A"/>
    <w:rsid w:val="00BD3F2F"/>
    <w:rsid w:val="00BD496B"/>
    <w:rsid w:val="00BD52E4"/>
    <w:rsid w:val="00BD7B07"/>
    <w:rsid w:val="00BE1D16"/>
    <w:rsid w:val="00BE2DE0"/>
    <w:rsid w:val="00BE2F1C"/>
    <w:rsid w:val="00BE4628"/>
    <w:rsid w:val="00BE68E8"/>
    <w:rsid w:val="00BE6ACC"/>
    <w:rsid w:val="00BE6F0E"/>
    <w:rsid w:val="00BF0B50"/>
    <w:rsid w:val="00BF3BCD"/>
    <w:rsid w:val="00C00DE2"/>
    <w:rsid w:val="00C015D3"/>
    <w:rsid w:val="00C02C3A"/>
    <w:rsid w:val="00C02CF7"/>
    <w:rsid w:val="00C02E90"/>
    <w:rsid w:val="00C03867"/>
    <w:rsid w:val="00C04028"/>
    <w:rsid w:val="00C040C7"/>
    <w:rsid w:val="00C063DD"/>
    <w:rsid w:val="00C069B5"/>
    <w:rsid w:val="00C06D60"/>
    <w:rsid w:val="00C13FB0"/>
    <w:rsid w:val="00C15247"/>
    <w:rsid w:val="00C1630D"/>
    <w:rsid w:val="00C210CA"/>
    <w:rsid w:val="00C2164B"/>
    <w:rsid w:val="00C22F4B"/>
    <w:rsid w:val="00C249C2"/>
    <w:rsid w:val="00C25D81"/>
    <w:rsid w:val="00C26209"/>
    <w:rsid w:val="00C27923"/>
    <w:rsid w:val="00C30F0B"/>
    <w:rsid w:val="00C313E7"/>
    <w:rsid w:val="00C31CDD"/>
    <w:rsid w:val="00C328CA"/>
    <w:rsid w:val="00C36F95"/>
    <w:rsid w:val="00C4501B"/>
    <w:rsid w:val="00C47950"/>
    <w:rsid w:val="00C5468C"/>
    <w:rsid w:val="00C54C06"/>
    <w:rsid w:val="00C57A45"/>
    <w:rsid w:val="00C57F0B"/>
    <w:rsid w:val="00C6116E"/>
    <w:rsid w:val="00C62653"/>
    <w:rsid w:val="00C63CD6"/>
    <w:rsid w:val="00C651E4"/>
    <w:rsid w:val="00C66B0E"/>
    <w:rsid w:val="00C66E6D"/>
    <w:rsid w:val="00C6721F"/>
    <w:rsid w:val="00C73775"/>
    <w:rsid w:val="00C74049"/>
    <w:rsid w:val="00C754F3"/>
    <w:rsid w:val="00C775C2"/>
    <w:rsid w:val="00C81164"/>
    <w:rsid w:val="00C81225"/>
    <w:rsid w:val="00C85287"/>
    <w:rsid w:val="00C8577B"/>
    <w:rsid w:val="00C85C9D"/>
    <w:rsid w:val="00C86537"/>
    <w:rsid w:val="00C87F8F"/>
    <w:rsid w:val="00C918AC"/>
    <w:rsid w:val="00C9512B"/>
    <w:rsid w:val="00C968CF"/>
    <w:rsid w:val="00C97612"/>
    <w:rsid w:val="00CA1122"/>
    <w:rsid w:val="00CA2E68"/>
    <w:rsid w:val="00CB1591"/>
    <w:rsid w:val="00CB1E94"/>
    <w:rsid w:val="00CB3D5B"/>
    <w:rsid w:val="00CB5906"/>
    <w:rsid w:val="00CC2049"/>
    <w:rsid w:val="00CC2DBE"/>
    <w:rsid w:val="00CC31FC"/>
    <w:rsid w:val="00CC547E"/>
    <w:rsid w:val="00CD1428"/>
    <w:rsid w:val="00CD202B"/>
    <w:rsid w:val="00CD3EEC"/>
    <w:rsid w:val="00CD452E"/>
    <w:rsid w:val="00CD53BF"/>
    <w:rsid w:val="00CE5C66"/>
    <w:rsid w:val="00CE6EDD"/>
    <w:rsid w:val="00CE7D5C"/>
    <w:rsid w:val="00CF5BC6"/>
    <w:rsid w:val="00CF73F5"/>
    <w:rsid w:val="00D01F45"/>
    <w:rsid w:val="00D0382E"/>
    <w:rsid w:val="00D05E96"/>
    <w:rsid w:val="00D06B50"/>
    <w:rsid w:val="00D07DD1"/>
    <w:rsid w:val="00D10109"/>
    <w:rsid w:val="00D13653"/>
    <w:rsid w:val="00D16400"/>
    <w:rsid w:val="00D1697C"/>
    <w:rsid w:val="00D16D04"/>
    <w:rsid w:val="00D17585"/>
    <w:rsid w:val="00D204A5"/>
    <w:rsid w:val="00D2186B"/>
    <w:rsid w:val="00D21B60"/>
    <w:rsid w:val="00D2338B"/>
    <w:rsid w:val="00D24436"/>
    <w:rsid w:val="00D25E88"/>
    <w:rsid w:val="00D2704E"/>
    <w:rsid w:val="00D27F37"/>
    <w:rsid w:val="00D31981"/>
    <w:rsid w:val="00D32210"/>
    <w:rsid w:val="00D3231C"/>
    <w:rsid w:val="00D34F85"/>
    <w:rsid w:val="00D37B7C"/>
    <w:rsid w:val="00D37F1D"/>
    <w:rsid w:val="00D40821"/>
    <w:rsid w:val="00D41191"/>
    <w:rsid w:val="00D420FD"/>
    <w:rsid w:val="00D438B7"/>
    <w:rsid w:val="00D479FF"/>
    <w:rsid w:val="00D50957"/>
    <w:rsid w:val="00D515B8"/>
    <w:rsid w:val="00D53AA7"/>
    <w:rsid w:val="00D54174"/>
    <w:rsid w:val="00D5696E"/>
    <w:rsid w:val="00D569EA"/>
    <w:rsid w:val="00D56B54"/>
    <w:rsid w:val="00D56C09"/>
    <w:rsid w:val="00D61E38"/>
    <w:rsid w:val="00D648FC"/>
    <w:rsid w:val="00D6504F"/>
    <w:rsid w:val="00D66E9F"/>
    <w:rsid w:val="00D6733B"/>
    <w:rsid w:val="00D72D3A"/>
    <w:rsid w:val="00D73A6E"/>
    <w:rsid w:val="00D763EE"/>
    <w:rsid w:val="00D77618"/>
    <w:rsid w:val="00D82158"/>
    <w:rsid w:val="00D840BD"/>
    <w:rsid w:val="00D87622"/>
    <w:rsid w:val="00D92781"/>
    <w:rsid w:val="00D93854"/>
    <w:rsid w:val="00D9407E"/>
    <w:rsid w:val="00D943AF"/>
    <w:rsid w:val="00DA3886"/>
    <w:rsid w:val="00DA462F"/>
    <w:rsid w:val="00DA52D5"/>
    <w:rsid w:val="00DA6565"/>
    <w:rsid w:val="00DA6E77"/>
    <w:rsid w:val="00DA704C"/>
    <w:rsid w:val="00DA71E2"/>
    <w:rsid w:val="00DB250C"/>
    <w:rsid w:val="00DB3F64"/>
    <w:rsid w:val="00DB44BB"/>
    <w:rsid w:val="00DB4DAC"/>
    <w:rsid w:val="00DB5A4D"/>
    <w:rsid w:val="00DC4178"/>
    <w:rsid w:val="00DD1484"/>
    <w:rsid w:val="00DD2758"/>
    <w:rsid w:val="00DD3065"/>
    <w:rsid w:val="00DD3DEF"/>
    <w:rsid w:val="00DD429E"/>
    <w:rsid w:val="00DE12F4"/>
    <w:rsid w:val="00DE21B1"/>
    <w:rsid w:val="00DE2D05"/>
    <w:rsid w:val="00DE4ACA"/>
    <w:rsid w:val="00DE5010"/>
    <w:rsid w:val="00DE5CC7"/>
    <w:rsid w:val="00DF21EB"/>
    <w:rsid w:val="00DF2385"/>
    <w:rsid w:val="00DF4900"/>
    <w:rsid w:val="00DF690F"/>
    <w:rsid w:val="00DF6BFC"/>
    <w:rsid w:val="00DF6CA5"/>
    <w:rsid w:val="00DF7893"/>
    <w:rsid w:val="00E00FC2"/>
    <w:rsid w:val="00E0211D"/>
    <w:rsid w:val="00E0452B"/>
    <w:rsid w:val="00E0516D"/>
    <w:rsid w:val="00E05444"/>
    <w:rsid w:val="00E06C33"/>
    <w:rsid w:val="00E06D05"/>
    <w:rsid w:val="00E126FB"/>
    <w:rsid w:val="00E1310F"/>
    <w:rsid w:val="00E15500"/>
    <w:rsid w:val="00E16190"/>
    <w:rsid w:val="00E21BEC"/>
    <w:rsid w:val="00E22D4B"/>
    <w:rsid w:val="00E24489"/>
    <w:rsid w:val="00E27BE4"/>
    <w:rsid w:val="00E32155"/>
    <w:rsid w:val="00E3227B"/>
    <w:rsid w:val="00E35E13"/>
    <w:rsid w:val="00E36E0C"/>
    <w:rsid w:val="00E40D86"/>
    <w:rsid w:val="00E413C7"/>
    <w:rsid w:val="00E42D6A"/>
    <w:rsid w:val="00E45D45"/>
    <w:rsid w:val="00E461C8"/>
    <w:rsid w:val="00E465B8"/>
    <w:rsid w:val="00E47274"/>
    <w:rsid w:val="00E5188B"/>
    <w:rsid w:val="00E5264F"/>
    <w:rsid w:val="00E56E53"/>
    <w:rsid w:val="00E57E51"/>
    <w:rsid w:val="00E6097F"/>
    <w:rsid w:val="00E610DA"/>
    <w:rsid w:val="00E61961"/>
    <w:rsid w:val="00E61E6C"/>
    <w:rsid w:val="00E641EF"/>
    <w:rsid w:val="00E648F1"/>
    <w:rsid w:val="00E65A60"/>
    <w:rsid w:val="00E666FF"/>
    <w:rsid w:val="00E67FDC"/>
    <w:rsid w:val="00E7062F"/>
    <w:rsid w:val="00E72856"/>
    <w:rsid w:val="00E736F0"/>
    <w:rsid w:val="00E73958"/>
    <w:rsid w:val="00E73F19"/>
    <w:rsid w:val="00E740D9"/>
    <w:rsid w:val="00E74416"/>
    <w:rsid w:val="00E75A3B"/>
    <w:rsid w:val="00E83FA9"/>
    <w:rsid w:val="00E84679"/>
    <w:rsid w:val="00E8589C"/>
    <w:rsid w:val="00E85D66"/>
    <w:rsid w:val="00E874AE"/>
    <w:rsid w:val="00E92AEA"/>
    <w:rsid w:val="00E97F07"/>
    <w:rsid w:val="00EA2F05"/>
    <w:rsid w:val="00EA33BC"/>
    <w:rsid w:val="00EA5968"/>
    <w:rsid w:val="00EA606A"/>
    <w:rsid w:val="00EA60F2"/>
    <w:rsid w:val="00EB0A97"/>
    <w:rsid w:val="00EB1FC3"/>
    <w:rsid w:val="00EC1B6B"/>
    <w:rsid w:val="00EC4311"/>
    <w:rsid w:val="00EC5750"/>
    <w:rsid w:val="00EC7A56"/>
    <w:rsid w:val="00ED64C9"/>
    <w:rsid w:val="00ED65A0"/>
    <w:rsid w:val="00ED762F"/>
    <w:rsid w:val="00ED7A2B"/>
    <w:rsid w:val="00ED7AF2"/>
    <w:rsid w:val="00EE18FA"/>
    <w:rsid w:val="00EE208F"/>
    <w:rsid w:val="00EE2EC9"/>
    <w:rsid w:val="00EE341C"/>
    <w:rsid w:val="00EE35A8"/>
    <w:rsid w:val="00EE50A9"/>
    <w:rsid w:val="00EE5F2F"/>
    <w:rsid w:val="00EF2682"/>
    <w:rsid w:val="00EF33A8"/>
    <w:rsid w:val="00EF34EB"/>
    <w:rsid w:val="00EF7BC4"/>
    <w:rsid w:val="00F008E8"/>
    <w:rsid w:val="00F02E97"/>
    <w:rsid w:val="00F035FB"/>
    <w:rsid w:val="00F05049"/>
    <w:rsid w:val="00F059F1"/>
    <w:rsid w:val="00F064B0"/>
    <w:rsid w:val="00F06E30"/>
    <w:rsid w:val="00F07F93"/>
    <w:rsid w:val="00F100F8"/>
    <w:rsid w:val="00F10625"/>
    <w:rsid w:val="00F11C45"/>
    <w:rsid w:val="00F12E83"/>
    <w:rsid w:val="00F1416E"/>
    <w:rsid w:val="00F20267"/>
    <w:rsid w:val="00F212FF"/>
    <w:rsid w:val="00F21326"/>
    <w:rsid w:val="00F224EF"/>
    <w:rsid w:val="00F249C9"/>
    <w:rsid w:val="00F2532E"/>
    <w:rsid w:val="00F271C5"/>
    <w:rsid w:val="00F36349"/>
    <w:rsid w:val="00F40638"/>
    <w:rsid w:val="00F415CF"/>
    <w:rsid w:val="00F45925"/>
    <w:rsid w:val="00F5559A"/>
    <w:rsid w:val="00F55EA1"/>
    <w:rsid w:val="00F57F4E"/>
    <w:rsid w:val="00F6003E"/>
    <w:rsid w:val="00F60943"/>
    <w:rsid w:val="00F612E0"/>
    <w:rsid w:val="00F61C6D"/>
    <w:rsid w:val="00F61DED"/>
    <w:rsid w:val="00F63193"/>
    <w:rsid w:val="00F65C13"/>
    <w:rsid w:val="00F66464"/>
    <w:rsid w:val="00F70762"/>
    <w:rsid w:val="00F7375F"/>
    <w:rsid w:val="00F75BC1"/>
    <w:rsid w:val="00F778C9"/>
    <w:rsid w:val="00F77BC6"/>
    <w:rsid w:val="00F81081"/>
    <w:rsid w:val="00F82BB0"/>
    <w:rsid w:val="00F83E0F"/>
    <w:rsid w:val="00F84958"/>
    <w:rsid w:val="00F85701"/>
    <w:rsid w:val="00F857A2"/>
    <w:rsid w:val="00F85F2B"/>
    <w:rsid w:val="00F86057"/>
    <w:rsid w:val="00F90977"/>
    <w:rsid w:val="00F92F7D"/>
    <w:rsid w:val="00F96068"/>
    <w:rsid w:val="00F9646F"/>
    <w:rsid w:val="00FA1D11"/>
    <w:rsid w:val="00FA1E4A"/>
    <w:rsid w:val="00FA306E"/>
    <w:rsid w:val="00FA3D03"/>
    <w:rsid w:val="00FA5451"/>
    <w:rsid w:val="00FA54C4"/>
    <w:rsid w:val="00FA645D"/>
    <w:rsid w:val="00FA6E13"/>
    <w:rsid w:val="00FB0610"/>
    <w:rsid w:val="00FB08C3"/>
    <w:rsid w:val="00FB0D0F"/>
    <w:rsid w:val="00FB3778"/>
    <w:rsid w:val="00FB4007"/>
    <w:rsid w:val="00FB5C54"/>
    <w:rsid w:val="00FB6A3D"/>
    <w:rsid w:val="00FC07D8"/>
    <w:rsid w:val="00FC1E39"/>
    <w:rsid w:val="00FC52A5"/>
    <w:rsid w:val="00FC595F"/>
    <w:rsid w:val="00FC5CBC"/>
    <w:rsid w:val="00FE4DE7"/>
    <w:rsid w:val="00FE7E4E"/>
    <w:rsid w:val="00FF0B61"/>
    <w:rsid w:val="00FF120F"/>
    <w:rsid w:val="00FF2ECB"/>
    <w:rsid w:val="00FF3B70"/>
    <w:rsid w:val="00FF4B18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914F4"/>
  <w15:docId w15:val="{003C8037-4B9B-4FE0-9AA4-819955C9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612D"/>
    <w:pPr>
      <w:spacing w:after="120"/>
    </w:pPr>
    <w:rPr>
      <w:sz w:val="24"/>
      <w:szCs w:val="24"/>
    </w:rPr>
  </w:style>
  <w:style w:type="paragraph" w:styleId="11">
    <w:name w:val="heading 1"/>
    <w:basedOn w:val="a0"/>
    <w:next w:val="a0"/>
    <w:link w:val="12"/>
    <w:uiPriority w:val="9"/>
    <w:qFormat/>
    <w:locked/>
    <w:rsid w:val="007055D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7055D9"/>
    <w:pPr>
      <w:keepNext/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7055D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7055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7055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locked/>
    <w:rsid w:val="007055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locked/>
    <w:rsid w:val="007055D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7055D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7055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uiPriority w:val="9"/>
    <w:rsid w:val="007055D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rsid w:val="007055D9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7055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7055D9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055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locked/>
    <w:rsid w:val="007055D9"/>
    <w:rPr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7055D9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055D9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055D9"/>
    <w:rPr>
      <w:rFonts w:asciiTheme="majorHAnsi" w:eastAsiaTheme="majorEastAsia" w:hAnsiTheme="majorHAnsi"/>
    </w:rPr>
  </w:style>
  <w:style w:type="paragraph" w:customStyle="1" w:styleId="a4">
    <w:name w:val="Стиль адрес"/>
    <w:basedOn w:val="a0"/>
    <w:uiPriority w:val="99"/>
    <w:rsid w:val="00F85701"/>
    <w:pPr>
      <w:spacing w:line="264" w:lineRule="auto"/>
      <w:ind w:left="4820"/>
    </w:pPr>
    <w:rPr>
      <w:sz w:val="28"/>
    </w:rPr>
  </w:style>
  <w:style w:type="paragraph" w:customStyle="1" w:styleId="a5">
    <w:name w:val="Стиль начало"/>
    <w:basedOn w:val="a0"/>
    <w:uiPriority w:val="99"/>
    <w:rsid w:val="00F85701"/>
    <w:pPr>
      <w:spacing w:line="264" w:lineRule="auto"/>
    </w:pPr>
    <w:rPr>
      <w:sz w:val="28"/>
    </w:rPr>
  </w:style>
  <w:style w:type="paragraph" w:customStyle="1" w:styleId="14">
    <w:name w:val="Стиль14"/>
    <w:basedOn w:val="a0"/>
    <w:uiPriority w:val="99"/>
    <w:rsid w:val="00F85701"/>
    <w:pPr>
      <w:spacing w:line="264" w:lineRule="auto"/>
      <w:ind w:firstLine="720"/>
      <w:jc w:val="both"/>
    </w:pPr>
    <w:rPr>
      <w:sz w:val="28"/>
    </w:rPr>
  </w:style>
  <w:style w:type="paragraph" w:customStyle="1" w:styleId="a6">
    <w:name w:val="Стиль файл"/>
    <w:basedOn w:val="a0"/>
    <w:uiPriority w:val="99"/>
    <w:rsid w:val="00F85701"/>
    <w:pPr>
      <w:spacing w:line="264" w:lineRule="auto"/>
    </w:pPr>
  </w:style>
  <w:style w:type="paragraph" w:styleId="a7">
    <w:name w:val="header"/>
    <w:basedOn w:val="a0"/>
    <w:link w:val="a8"/>
    <w:uiPriority w:val="99"/>
    <w:rsid w:val="00F85701"/>
    <w:pPr>
      <w:tabs>
        <w:tab w:val="center" w:pos="4153"/>
        <w:tab w:val="right" w:pos="8306"/>
      </w:tabs>
    </w:pPr>
    <w:rPr>
      <w:rFonts w:ascii="Times New Roman CYR" w:hAnsi="Times New Roman CYR"/>
    </w:rPr>
  </w:style>
  <w:style w:type="character" w:customStyle="1" w:styleId="a8">
    <w:name w:val="Верхний колонтитул Знак"/>
    <w:basedOn w:val="a1"/>
    <w:link w:val="a7"/>
    <w:uiPriority w:val="99"/>
    <w:locked/>
    <w:rsid w:val="0048194F"/>
    <w:rPr>
      <w:rFonts w:ascii="Times New Roman CYR" w:hAnsi="Times New Roman CYR" w:cs="Times New Roman"/>
    </w:rPr>
  </w:style>
  <w:style w:type="paragraph" w:styleId="a9">
    <w:name w:val="Plain Text"/>
    <w:basedOn w:val="a0"/>
    <w:link w:val="aa"/>
    <w:uiPriority w:val="99"/>
    <w:rsid w:val="00F85701"/>
    <w:rPr>
      <w:rFonts w:ascii="Courier New" w:hAnsi="Courier New"/>
    </w:rPr>
  </w:style>
  <w:style w:type="character" w:customStyle="1" w:styleId="aa">
    <w:name w:val="Текст Знак"/>
    <w:basedOn w:val="a1"/>
    <w:link w:val="a9"/>
    <w:uiPriority w:val="99"/>
    <w:locked/>
    <w:rsid w:val="00A20E3D"/>
    <w:rPr>
      <w:rFonts w:ascii="Courier New" w:hAnsi="Courier New" w:cs="Times New Roman"/>
    </w:rPr>
  </w:style>
  <w:style w:type="paragraph" w:styleId="ab">
    <w:name w:val="footer"/>
    <w:basedOn w:val="a0"/>
    <w:link w:val="ac"/>
    <w:uiPriority w:val="99"/>
    <w:rsid w:val="00F85701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48194F"/>
    <w:rPr>
      <w:rFonts w:cs="Times New Roman"/>
    </w:rPr>
  </w:style>
  <w:style w:type="character" w:styleId="ad">
    <w:name w:val="page number"/>
    <w:basedOn w:val="a1"/>
    <w:uiPriority w:val="99"/>
    <w:rsid w:val="00F85701"/>
    <w:rPr>
      <w:rFonts w:cs="Times New Roman"/>
    </w:rPr>
  </w:style>
  <w:style w:type="paragraph" w:customStyle="1" w:styleId="FR1">
    <w:name w:val="FR1"/>
    <w:uiPriority w:val="99"/>
    <w:rsid w:val="00F85701"/>
    <w:pPr>
      <w:widowControl w:val="0"/>
      <w:autoSpaceDE w:val="0"/>
      <w:autoSpaceDN w:val="0"/>
      <w:adjustRightInd w:val="0"/>
      <w:jc w:val="both"/>
    </w:pPr>
    <w:rPr>
      <w:sz w:val="32"/>
      <w:szCs w:val="32"/>
    </w:rPr>
  </w:style>
  <w:style w:type="paragraph" w:styleId="ae">
    <w:name w:val="Body Text Indent"/>
    <w:basedOn w:val="a0"/>
    <w:link w:val="af"/>
    <w:uiPriority w:val="99"/>
    <w:rsid w:val="00F85701"/>
    <w:pPr>
      <w:ind w:left="520" w:firstLine="1560"/>
    </w:pPr>
    <w:rPr>
      <w:sz w:val="28"/>
    </w:r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66587E"/>
    <w:rPr>
      <w:sz w:val="20"/>
      <w:szCs w:val="20"/>
    </w:rPr>
  </w:style>
  <w:style w:type="paragraph" w:styleId="22">
    <w:name w:val="Body Text Indent 2"/>
    <w:basedOn w:val="a0"/>
    <w:link w:val="23"/>
    <w:uiPriority w:val="99"/>
    <w:rsid w:val="00F85701"/>
    <w:pPr>
      <w:ind w:firstLine="720"/>
    </w:pPr>
    <w:rPr>
      <w:sz w:val="28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66587E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F85701"/>
    <w:pPr>
      <w:ind w:left="2410" w:hanging="169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66587E"/>
    <w:rPr>
      <w:sz w:val="16"/>
      <w:szCs w:val="16"/>
    </w:rPr>
  </w:style>
  <w:style w:type="paragraph" w:styleId="af0">
    <w:name w:val="caption"/>
    <w:basedOn w:val="a0"/>
    <w:next w:val="a0"/>
    <w:uiPriority w:val="99"/>
    <w:rsid w:val="00F85701"/>
    <w:pPr>
      <w:framePr w:w="3427" w:h="2525" w:hSpace="10080" w:vSpace="40" w:wrap="notBeside" w:vAnchor="text" w:hAnchor="page" w:x="1882" w:y="137" w:anchorLock="1"/>
      <w:jc w:val="center"/>
    </w:pPr>
  </w:style>
  <w:style w:type="paragraph" w:styleId="af1">
    <w:name w:val="Body Text"/>
    <w:basedOn w:val="a0"/>
    <w:link w:val="af2"/>
    <w:uiPriority w:val="99"/>
    <w:rsid w:val="00F85701"/>
  </w:style>
  <w:style w:type="character" w:customStyle="1" w:styleId="af2">
    <w:name w:val="Основной текст Знак"/>
    <w:basedOn w:val="a1"/>
    <w:link w:val="af1"/>
    <w:uiPriority w:val="99"/>
    <w:locked/>
    <w:rsid w:val="008A47A5"/>
    <w:rPr>
      <w:rFonts w:cs="Times New Roman"/>
      <w:sz w:val="24"/>
    </w:rPr>
  </w:style>
  <w:style w:type="paragraph" w:customStyle="1" w:styleId="13">
    <w:name w:val="Обычный1"/>
    <w:uiPriority w:val="99"/>
    <w:rsid w:val="00F85701"/>
    <w:pPr>
      <w:widowControl w:val="0"/>
      <w:spacing w:line="340" w:lineRule="auto"/>
      <w:ind w:hanging="20"/>
    </w:pPr>
  </w:style>
  <w:style w:type="paragraph" w:customStyle="1" w:styleId="15">
    <w:name w:val="Знак Знак Знак1"/>
    <w:basedOn w:val="a0"/>
    <w:uiPriority w:val="99"/>
    <w:rsid w:val="008772E2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Iauiue">
    <w:name w:val="Iau?iue"/>
    <w:basedOn w:val="a0"/>
    <w:uiPriority w:val="99"/>
    <w:rsid w:val="000B067D"/>
    <w:rPr>
      <w:sz w:val="28"/>
      <w:szCs w:val="28"/>
    </w:rPr>
  </w:style>
  <w:style w:type="character" w:styleId="af3">
    <w:name w:val="Strong"/>
    <w:basedOn w:val="a1"/>
    <w:uiPriority w:val="22"/>
    <w:qFormat/>
    <w:rsid w:val="007055D9"/>
    <w:rPr>
      <w:b/>
      <w:bCs/>
    </w:rPr>
  </w:style>
  <w:style w:type="paragraph" w:styleId="af4">
    <w:name w:val="Title"/>
    <w:basedOn w:val="a0"/>
    <w:next w:val="a0"/>
    <w:link w:val="af5"/>
    <w:qFormat/>
    <w:locked/>
    <w:rsid w:val="007055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uiPriority w:val="10"/>
    <w:locked/>
    <w:rsid w:val="007055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customStyle="1" w:styleId="Char">
    <w:name w:val="Char"/>
    <w:basedOn w:val="a0"/>
    <w:uiPriority w:val="99"/>
    <w:rsid w:val="00C015D3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styleId="af6">
    <w:name w:val="Balloon Text"/>
    <w:basedOn w:val="a0"/>
    <w:link w:val="af7"/>
    <w:uiPriority w:val="99"/>
    <w:semiHidden/>
    <w:rsid w:val="00D648F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6587E"/>
    <w:rPr>
      <w:sz w:val="0"/>
      <w:szCs w:val="0"/>
    </w:rPr>
  </w:style>
  <w:style w:type="table" w:styleId="af8">
    <w:name w:val="Table Grid"/>
    <w:basedOn w:val="a2"/>
    <w:rsid w:val="00A13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aliases w:val="Заголовок_3,Bullet_IRAO,Мой Список,AC List 01,Подпись рисунка,Table-Normal,RSHB_Table-Normal,List Paragraph1,ДВУХУРОВНЕВЫЙ МАРКИР,SL_Абзац списка,Абзац списка литеральный,it_List1,Bullet List,FooterText,numbered,Paragraphe de liste1,lp1"/>
    <w:basedOn w:val="a0"/>
    <w:link w:val="afa"/>
    <w:uiPriority w:val="34"/>
    <w:qFormat/>
    <w:rsid w:val="007055D9"/>
    <w:pPr>
      <w:ind w:left="720"/>
      <w:contextualSpacing/>
    </w:pPr>
  </w:style>
  <w:style w:type="character" w:styleId="afb">
    <w:name w:val="Hyperlink"/>
    <w:basedOn w:val="a1"/>
    <w:uiPriority w:val="99"/>
    <w:rsid w:val="00ED762F"/>
    <w:rPr>
      <w:rFonts w:cs="Times New Roman"/>
      <w:color w:val="0000FF"/>
      <w:u w:val="single"/>
    </w:rPr>
  </w:style>
  <w:style w:type="paragraph" w:customStyle="1" w:styleId="BTNumbering">
    <w:name w:val="BT Numbering"/>
    <w:basedOn w:val="af1"/>
    <w:uiPriority w:val="99"/>
    <w:rsid w:val="008A47A5"/>
    <w:pPr>
      <w:widowControl w:val="0"/>
      <w:tabs>
        <w:tab w:val="num" w:pos="894"/>
      </w:tabs>
      <w:ind w:left="894" w:hanging="540"/>
      <w:jc w:val="both"/>
    </w:pPr>
    <w:rPr>
      <w:rFonts w:ascii="Arial" w:hAnsi="Arial"/>
      <w:sz w:val="22"/>
    </w:rPr>
  </w:style>
  <w:style w:type="paragraph" w:styleId="24">
    <w:name w:val="Body Text 2"/>
    <w:basedOn w:val="a0"/>
    <w:link w:val="25"/>
    <w:uiPriority w:val="99"/>
    <w:rsid w:val="008A47A5"/>
    <w:pPr>
      <w:spacing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8A47A5"/>
    <w:rPr>
      <w:rFonts w:cs="Times New Roman"/>
    </w:rPr>
  </w:style>
  <w:style w:type="paragraph" w:customStyle="1" w:styleId="120">
    <w:name w:val="Обычный12"/>
    <w:basedOn w:val="a0"/>
    <w:uiPriority w:val="99"/>
    <w:rsid w:val="008A47A5"/>
    <w:pPr>
      <w:spacing w:before="40"/>
    </w:pPr>
  </w:style>
  <w:style w:type="paragraph" w:customStyle="1" w:styleId="afc">
    <w:name w:val="Содержимое таблицы"/>
    <w:basedOn w:val="a0"/>
    <w:uiPriority w:val="99"/>
    <w:rsid w:val="00F61C6D"/>
    <w:pPr>
      <w:widowControl w:val="0"/>
      <w:suppressLineNumbers/>
      <w:suppressAutoHyphens/>
    </w:pPr>
    <w:rPr>
      <w:rFonts w:ascii="Arial" w:hAnsi="Arial"/>
      <w:kern w:val="1"/>
      <w:lang w:eastAsia="ar-SA"/>
    </w:rPr>
  </w:style>
  <w:style w:type="paragraph" w:styleId="afd">
    <w:name w:val="Subtitle"/>
    <w:basedOn w:val="a0"/>
    <w:next w:val="a0"/>
    <w:link w:val="afe"/>
    <w:uiPriority w:val="11"/>
    <w:qFormat/>
    <w:locked/>
    <w:rsid w:val="007055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e">
    <w:name w:val="Подзаголовок Знак"/>
    <w:basedOn w:val="a1"/>
    <w:link w:val="afd"/>
    <w:uiPriority w:val="11"/>
    <w:locked/>
    <w:rsid w:val="007055D9"/>
    <w:rPr>
      <w:rFonts w:asciiTheme="majorHAnsi" w:eastAsiaTheme="majorEastAsia" w:hAnsiTheme="majorHAnsi"/>
      <w:sz w:val="24"/>
      <w:szCs w:val="24"/>
    </w:rPr>
  </w:style>
  <w:style w:type="paragraph" w:customStyle="1" w:styleId="10">
    <w:name w:val="Пункт1"/>
    <w:basedOn w:val="a0"/>
    <w:uiPriority w:val="99"/>
    <w:rsid w:val="00E0211D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styleId="a">
    <w:name w:val="List Bullet"/>
    <w:basedOn w:val="a0"/>
    <w:uiPriority w:val="99"/>
    <w:rsid w:val="007750E4"/>
    <w:pPr>
      <w:numPr>
        <w:numId w:val="2"/>
      </w:numPr>
      <w:tabs>
        <w:tab w:val="num" w:pos="360"/>
      </w:tabs>
      <w:contextualSpacing/>
    </w:pPr>
  </w:style>
  <w:style w:type="character" w:customStyle="1" w:styleId="apple-converted-space">
    <w:name w:val="apple-converted-space"/>
    <w:basedOn w:val="a1"/>
    <w:rsid w:val="00961060"/>
  </w:style>
  <w:style w:type="paragraph" w:customStyle="1" w:styleId="Default">
    <w:name w:val="Default"/>
    <w:rsid w:val="001450D1"/>
    <w:pPr>
      <w:autoSpaceDE w:val="0"/>
      <w:autoSpaceDN w:val="0"/>
      <w:adjustRightInd w:val="0"/>
    </w:pPr>
    <w:rPr>
      <w:rFonts w:ascii="ISOCPEUR" w:hAnsi="ISOCPEUR" w:cs="ISOCPEUR"/>
      <w:color w:val="000000"/>
      <w:sz w:val="24"/>
      <w:szCs w:val="24"/>
    </w:rPr>
  </w:style>
  <w:style w:type="character" w:styleId="aff">
    <w:name w:val="Emphasis"/>
    <w:basedOn w:val="a1"/>
    <w:uiPriority w:val="20"/>
    <w:qFormat/>
    <w:locked/>
    <w:rsid w:val="007055D9"/>
    <w:rPr>
      <w:rFonts w:asciiTheme="minorHAnsi" w:hAnsiTheme="minorHAnsi"/>
      <w:b/>
      <w:i/>
      <w:iCs/>
    </w:rPr>
  </w:style>
  <w:style w:type="paragraph" w:styleId="aff0">
    <w:name w:val="No Spacing"/>
    <w:basedOn w:val="a0"/>
    <w:uiPriority w:val="1"/>
    <w:qFormat/>
    <w:rsid w:val="007055D9"/>
    <w:rPr>
      <w:szCs w:val="32"/>
    </w:rPr>
  </w:style>
  <w:style w:type="paragraph" w:styleId="26">
    <w:name w:val="Quote"/>
    <w:basedOn w:val="a0"/>
    <w:next w:val="a0"/>
    <w:link w:val="27"/>
    <w:uiPriority w:val="29"/>
    <w:qFormat/>
    <w:rsid w:val="007055D9"/>
    <w:rPr>
      <w:i/>
    </w:rPr>
  </w:style>
  <w:style w:type="character" w:customStyle="1" w:styleId="27">
    <w:name w:val="Цитата 2 Знак"/>
    <w:basedOn w:val="a1"/>
    <w:link w:val="26"/>
    <w:uiPriority w:val="29"/>
    <w:rsid w:val="007055D9"/>
    <w:rPr>
      <w:i/>
      <w:sz w:val="24"/>
      <w:szCs w:val="24"/>
    </w:rPr>
  </w:style>
  <w:style w:type="paragraph" w:styleId="aff1">
    <w:name w:val="Intense Quote"/>
    <w:basedOn w:val="a0"/>
    <w:next w:val="a0"/>
    <w:link w:val="aff2"/>
    <w:uiPriority w:val="30"/>
    <w:qFormat/>
    <w:rsid w:val="007055D9"/>
    <w:pPr>
      <w:ind w:left="720" w:right="720"/>
    </w:pPr>
    <w:rPr>
      <w:b/>
      <w:i/>
      <w:szCs w:val="22"/>
    </w:rPr>
  </w:style>
  <w:style w:type="character" w:customStyle="1" w:styleId="aff2">
    <w:name w:val="Выделенная цитата Знак"/>
    <w:basedOn w:val="a1"/>
    <w:link w:val="aff1"/>
    <w:uiPriority w:val="30"/>
    <w:rsid w:val="007055D9"/>
    <w:rPr>
      <w:b/>
      <w:i/>
      <w:sz w:val="24"/>
    </w:rPr>
  </w:style>
  <w:style w:type="character" w:styleId="aff3">
    <w:name w:val="Subtle Emphasis"/>
    <w:uiPriority w:val="19"/>
    <w:qFormat/>
    <w:rsid w:val="007055D9"/>
    <w:rPr>
      <w:i/>
      <w:color w:val="5A5A5A" w:themeColor="text1" w:themeTint="A5"/>
    </w:rPr>
  </w:style>
  <w:style w:type="character" w:styleId="aff4">
    <w:name w:val="Intense Emphasis"/>
    <w:basedOn w:val="a1"/>
    <w:uiPriority w:val="21"/>
    <w:qFormat/>
    <w:rsid w:val="007055D9"/>
    <w:rPr>
      <w:b/>
      <w:i/>
      <w:sz w:val="24"/>
      <w:szCs w:val="24"/>
      <w:u w:val="single"/>
    </w:rPr>
  </w:style>
  <w:style w:type="character" w:styleId="aff5">
    <w:name w:val="Subtle Reference"/>
    <w:basedOn w:val="a1"/>
    <w:uiPriority w:val="31"/>
    <w:qFormat/>
    <w:rsid w:val="007055D9"/>
    <w:rPr>
      <w:sz w:val="24"/>
      <w:szCs w:val="24"/>
      <w:u w:val="single"/>
    </w:rPr>
  </w:style>
  <w:style w:type="character" w:styleId="aff6">
    <w:name w:val="Intense Reference"/>
    <w:basedOn w:val="a1"/>
    <w:uiPriority w:val="32"/>
    <w:qFormat/>
    <w:rsid w:val="007055D9"/>
    <w:rPr>
      <w:b/>
      <w:sz w:val="24"/>
      <w:u w:val="single"/>
    </w:rPr>
  </w:style>
  <w:style w:type="character" w:styleId="aff7">
    <w:name w:val="Book Title"/>
    <w:basedOn w:val="a1"/>
    <w:uiPriority w:val="33"/>
    <w:qFormat/>
    <w:rsid w:val="007055D9"/>
    <w:rPr>
      <w:rFonts w:asciiTheme="majorHAnsi" w:eastAsiaTheme="majorEastAsia" w:hAnsiTheme="majorHAnsi"/>
      <w:b/>
      <w:i/>
      <w:sz w:val="24"/>
      <w:szCs w:val="24"/>
    </w:rPr>
  </w:style>
  <w:style w:type="paragraph" w:styleId="aff8">
    <w:name w:val="TOC Heading"/>
    <w:basedOn w:val="11"/>
    <w:next w:val="a0"/>
    <w:uiPriority w:val="39"/>
    <w:semiHidden/>
    <w:unhideWhenUsed/>
    <w:qFormat/>
    <w:rsid w:val="007055D9"/>
    <w:pPr>
      <w:outlineLvl w:val="9"/>
    </w:pPr>
    <w:rPr>
      <w:rFonts w:cs="Times New Roman"/>
    </w:rPr>
  </w:style>
  <w:style w:type="paragraph" w:customStyle="1" w:styleId="1">
    <w:name w:val="Моя структура 1"/>
    <w:basedOn w:val="af9"/>
    <w:link w:val="16"/>
    <w:qFormat/>
    <w:rsid w:val="0018612D"/>
    <w:pPr>
      <w:numPr>
        <w:numId w:val="26"/>
      </w:numPr>
      <w:spacing w:before="120" w:after="200" w:line="276" w:lineRule="auto"/>
      <w:jc w:val="both"/>
      <w:outlineLvl w:val="0"/>
    </w:pPr>
    <w:rPr>
      <w:rFonts w:ascii="Times New Roman" w:eastAsiaTheme="minorHAnsi" w:hAnsi="Times New Roman"/>
      <w:b/>
      <w:lang w:eastAsia="en-US"/>
    </w:rPr>
  </w:style>
  <w:style w:type="paragraph" w:customStyle="1" w:styleId="2">
    <w:name w:val="Моя структура 2"/>
    <w:basedOn w:val="1"/>
    <w:link w:val="28"/>
    <w:qFormat/>
    <w:rsid w:val="00431E9C"/>
    <w:pPr>
      <w:numPr>
        <w:ilvl w:val="1"/>
      </w:numPr>
      <w:spacing w:before="240"/>
    </w:pPr>
  </w:style>
  <w:style w:type="character" w:customStyle="1" w:styleId="afa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ДВУХУРОВНЕВЫЙ МАРКИР Знак,SL_Абзац списка Знак,Абзац списка литеральный Знак,lp1 Знак"/>
    <w:basedOn w:val="a1"/>
    <w:link w:val="af9"/>
    <w:uiPriority w:val="34"/>
    <w:rsid w:val="00D37F1D"/>
    <w:rPr>
      <w:sz w:val="24"/>
      <w:szCs w:val="24"/>
    </w:rPr>
  </w:style>
  <w:style w:type="character" w:customStyle="1" w:styleId="16">
    <w:name w:val="Моя структура 1 Знак"/>
    <w:basedOn w:val="afa"/>
    <w:link w:val="1"/>
    <w:rsid w:val="0018612D"/>
    <w:rPr>
      <w:rFonts w:ascii="Times New Roman" w:eastAsiaTheme="minorHAnsi" w:hAnsi="Times New Roman"/>
      <w:b/>
      <w:sz w:val="24"/>
      <w:szCs w:val="24"/>
      <w:lang w:eastAsia="en-US"/>
    </w:rPr>
  </w:style>
  <w:style w:type="character" w:customStyle="1" w:styleId="28">
    <w:name w:val="Моя структура 2 Знак"/>
    <w:basedOn w:val="afa"/>
    <w:link w:val="2"/>
    <w:rsid w:val="00431E9C"/>
    <w:rPr>
      <w:rFonts w:ascii="Times New Roman" w:eastAsiaTheme="minorHAnsi" w:hAnsi="Times New Roman"/>
      <w:b/>
      <w:sz w:val="24"/>
      <w:szCs w:val="24"/>
      <w:lang w:eastAsia="en-US"/>
    </w:rPr>
  </w:style>
  <w:style w:type="paragraph" w:customStyle="1" w:styleId="Common">
    <w:name w:val="Common"/>
    <w:basedOn w:val="a0"/>
    <w:rsid w:val="00D37F1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MS Mincho" w:hAnsi="Times New Roman"/>
      <w:szCs w:val="20"/>
    </w:rPr>
  </w:style>
  <w:style w:type="character" w:styleId="aff9">
    <w:name w:val="annotation reference"/>
    <w:basedOn w:val="a1"/>
    <w:uiPriority w:val="99"/>
    <w:semiHidden/>
    <w:unhideWhenUsed/>
    <w:rsid w:val="00966A7C"/>
    <w:rPr>
      <w:sz w:val="16"/>
      <w:szCs w:val="16"/>
    </w:rPr>
  </w:style>
  <w:style w:type="paragraph" w:styleId="affa">
    <w:name w:val="annotation text"/>
    <w:basedOn w:val="a0"/>
    <w:link w:val="affb"/>
    <w:uiPriority w:val="99"/>
    <w:unhideWhenUsed/>
    <w:rsid w:val="00966A7C"/>
    <w:rPr>
      <w:sz w:val="20"/>
      <w:szCs w:val="20"/>
    </w:rPr>
  </w:style>
  <w:style w:type="character" w:customStyle="1" w:styleId="affb">
    <w:name w:val="Текст примечания Знак"/>
    <w:basedOn w:val="a1"/>
    <w:link w:val="affa"/>
    <w:uiPriority w:val="99"/>
    <w:rsid w:val="00966A7C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66A7C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66A7C"/>
    <w:rPr>
      <w:b/>
      <w:bCs/>
      <w:sz w:val="20"/>
      <w:szCs w:val="20"/>
    </w:rPr>
  </w:style>
  <w:style w:type="character" w:customStyle="1" w:styleId="UnresolvedMention">
    <w:name w:val="Unresolved Mention"/>
    <w:basedOn w:val="a1"/>
    <w:uiPriority w:val="99"/>
    <w:semiHidden/>
    <w:unhideWhenUsed/>
    <w:rsid w:val="00B02F34"/>
    <w:rPr>
      <w:color w:val="605E5C"/>
      <w:shd w:val="clear" w:color="auto" w:fill="E1DFDD"/>
    </w:rPr>
  </w:style>
  <w:style w:type="paragraph" w:styleId="affe">
    <w:name w:val="Normal (Web)"/>
    <w:basedOn w:val="a0"/>
    <w:uiPriority w:val="99"/>
    <w:unhideWhenUsed/>
    <w:rsid w:val="00AA25F0"/>
    <w:pPr>
      <w:spacing w:after="130"/>
    </w:pPr>
    <w:rPr>
      <w:rFonts w:ascii="Times New Roman" w:eastAsia="Times New Roman" w:hAnsi="Times New Roman"/>
    </w:rPr>
  </w:style>
  <w:style w:type="paragraph" w:styleId="afff">
    <w:name w:val="footnote text"/>
    <w:basedOn w:val="a0"/>
    <w:link w:val="afff0"/>
    <w:rsid w:val="00261ACD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afff0">
    <w:name w:val="Текст сноски Знак"/>
    <w:basedOn w:val="a1"/>
    <w:link w:val="afff"/>
    <w:rsid w:val="00261ACD"/>
    <w:rPr>
      <w:rFonts w:ascii="Times New Roman" w:eastAsia="Times New Roman" w:hAnsi="Times New Roman"/>
      <w:sz w:val="20"/>
      <w:szCs w:val="20"/>
    </w:rPr>
  </w:style>
  <w:style w:type="character" w:styleId="afff1">
    <w:name w:val="footnote reference"/>
    <w:rsid w:val="00261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5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CD979-D67B-411C-927F-2068046FC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RAO</Company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P-586-166</dc:creator>
  <cp:lastModifiedBy>Малькова Юлия Николаевна</cp:lastModifiedBy>
  <cp:revision>40</cp:revision>
  <cp:lastPrinted>2014-08-29T12:24:00Z</cp:lastPrinted>
  <dcterms:created xsi:type="dcterms:W3CDTF">2019-09-19T11:18:00Z</dcterms:created>
  <dcterms:modified xsi:type="dcterms:W3CDTF">2023-07-26T09:51:00Z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